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172A" w14:textId="7AE26C0F" w:rsidR="007361CD" w:rsidRPr="00607731" w:rsidRDefault="00761FA1" w:rsidP="0058357F">
      <w:pPr>
        <w:shd w:val="clear" w:color="auto" w:fill="FFFFFF"/>
        <w:spacing w:after="150"/>
        <w:ind w:right="-138"/>
        <w:rPr>
          <w:rFonts w:ascii="Arial" w:hAnsi="Arial" w:cs="Arial"/>
          <w:b/>
          <w:bCs/>
          <w:color w:val="000000" w:themeColor="text1"/>
          <w:sz w:val="32"/>
          <w:szCs w:val="32"/>
          <w:vertAlign w:val="superscript"/>
        </w:rPr>
      </w:pPr>
      <w:bookmarkStart w:id="0" w:name="_Hlk51939606"/>
      <w:bookmarkStart w:id="1" w:name="_Hlk21420256"/>
      <w:r>
        <w:rPr>
          <w:rFonts w:ascii="Arial" w:hAnsi="Arial" w:cs="Arial"/>
          <w:b/>
          <w:bCs/>
          <w:color w:val="000000" w:themeColor="text1"/>
          <w:sz w:val="32"/>
          <w:szCs w:val="32"/>
        </w:rPr>
        <w:t>Pojemniejszy akumulator, krótszy czas ładowania</w:t>
      </w:r>
      <w:r w:rsidR="002571D1">
        <w:rPr>
          <w:rFonts w:ascii="Arial" w:hAnsi="Arial" w:cs="Arial"/>
          <w:b/>
          <w:bCs/>
          <w:color w:val="000000" w:themeColor="text1"/>
          <w:sz w:val="32"/>
          <w:szCs w:val="32"/>
        </w:rPr>
        <w:t xml:space="preserve"> oraz </w:t>
      </w:r>
      <w:r>
        <w:rPr>
          <w:rFonts w:ascii="Arial" w:hAnsi="Arial" w:cs="Arial"/>
          <w:b/>
          <w:bCs/>
          <w:color w:val="000000" w:themeColor="text1"/>
          <w:sz w:val="32"/>
          <w:szCs w:val="32"/>
        </w:rPr>
        <w:t xml:space="preserve"> większ</w:t>
      </w:r>
      <w:r w:rsidR="00327BB3">
        <w:rPr>
          <w:rFonts w:ascii="Arial" w:hAnsi="Arial" w:cs="Arial"/>
          <w:b/>
          <w:bCs/>
          <w:color w:val="000000" w:themeColor="text1"/>
          <w:sz w:val="32"/>
          <w:szCs w:val="32"/>
        </w:rPr>
        <w:t>a</w:t>
      </w:r>
      <w:r>
        <w:rPr>
          <w:rFonts w:ascii="Arial" w:hAnsi="Arial" w:cs="Arial"/>
          <w:b/>
          <w:bCs/>
          <w:color w:val="000000" w:themeColor="text1"/>
          <w:sz w:val="32"/>
          <w:szCs w:val="32"/>
        </w:rPr>
        <w:t xml:space="preserve"> </w:t>
      </w:r>
      <w:r w:rsidR="00327BB3">
        <w:rPr>
          <w:rFonts w:ascii="Arial" w:hAnsi="Arial" w:cs="Arial"/>
          <w:b/>
          <w:bCs/>
          <w:color w:val="000000" w:themeColor="text1"/>
          <w:sz w:val="32"/>
          <w:szCs w:val="32"/>
        </w:rPr>
        <w:t>masa</w:t>
      </w:r>
      <w:r>
        <w:rPr>
          <w:rFonts w:ascii="Arial" w:hAnsi="Arial" w:cs="Arial"/>
          <w:b/>
          <w:bCs/>
          <w:color w:val="000000" w:themeColor="text1"/>
          <w:sz w:val="32"/>
          <w:szCs w:val="32"/>
        </w:rPr>
        <w:t xml:space="preserve"> </w:t>
      </w:r>
      <w:r w:rsidR="002571D1">
        <w:rPr>
          <w:rFonts w:ascii="Arial" w:hAnsi="Arial" w:cs="Arial"/>
          <w:b/>
          <w:bCs/>
          <w:color w:val="000000" w:themeColor="text1"/>
          <w:sz w:val="32"/>
          <w:szCs w:val="32"/>
        </w:rPr>
        <w:t>holowanej przyczepy</w:t>
      </w:r>
      <w:r>
        <w:rPr>
          <w:rFonts w:ascii="Arial" w:hAnsi="Arial" w:cs="Arial"/>
          <w:b/>
          <w:bCs/>
          <w:color w:val="000000" w:themeColor="text1"/>
          <w:sz w:val="32"/>
          <w:szCs w:val="32"/>
        </w:rPr>
        <w:t xml:space="preserve"> – </w:t>
      </w:r>
      <w:r w:rsidR="00374AF0">
        <w:rPr>
          <w:rFonts w:ascii="Arial" w:hAnsi="Arial" w:cs="Arial"/>
          <w:b/>
          <w:bCs/>
          <w:color w:val="000000" w:themeColor="text1"/>
          <w:sz w:val="32"/>
          <w:szCs w:val="32"/>
        </w:rPr>
        <w:t xml:space="preserve">Ford </w:t>
      </w:r>
      <w:r>
        <w:rPr>
          <w:rFonts w:ascii="Arial" w:hAnsi="Arial" w:cs="Arial"/>
          <w:b/>
          <w:bCs/>
          <w:color w:val="000000" w:themeColor="text1"/>
          <w:sz w:val="32"/>
          <w:szCs w:val="32"/>
        </w:rPr>
        <w:t xml:space="preserve">Mustang Mach-E jest coraz lepszy dzięki </w:t>
      </w:r>
      <w:r w:rsidR="00087A17">
        <w:rPr>
          <w:rFonts w:ascii="Arial" w:hAnsi="Arial" w:cs="Arial"/>
          <w:b/>
          <w:bCs/>
          <w:color w:val="000000" w:themeColor="text1"/>
          <w:sz w:val="32"/>
          <w:szCs w:val="32"/>
        </w:rPr>
        <w:t>bezprzewodowym</w:t>
      </w:r>
      <w:r>
        <w:rPr>
          <w:rFonts w:ascii="Arial" w:hAnsi="Arial" w:cs="Arial"/>
          <w:b/>
          <w:bCs/>
          <w:color w:val="000000" w:themeColor="text1"/>
          <w:sz w:val="32"/>
          <w:szCs w:val="32"/>
        </w:rPr>
        <w:t xml:space="preserve"> aktualizacjom </w:t>
      </w:r>
      <w:r w:rsidR="00607731">
        <w:rPr>
          <w:rFonts w:ascii="Arial" w:hAnsi="Arial" w:cs="Arial"/>
          <w:b/>
          <w:bCs/>
          <w:color w:val="000000" w:themeColor="text1"/>
          <w:sz w:val="32"/>
          <w:szCs w:val="32"/>
        </w:rPr>
        <w:t>Ford Power-Up</w:t>
      </w:r>
      <w:r w:rsidR="00607731">
        <w:rPr>
          <w:rFonts w:ascii="Arial" w:hAnsi="Arial" w:cs="Arial"/>
          <w:b/>
          <w:bCs/>
          <w:color w:val="000000" w:themeColor="text1"/>
          <w:sz w:val="32"/>
          <w:szCs w:val="32"/>
          <w:vertAlign w:val="superscript"/>
        </w:rPr>
        <w:t>TM</w:t>
      </w:r>
    </w:p>
    <w:p w14:paraId="39B0F81C" w14:textId="2736CBCD" w:rsidR="00374AF0" w:rsidRDefault="00374AF0" w:rsidP="00286A91">
      <w:pPr>
        <w:pStyle w:val="ListParagraph"/>
        <w:numPr>
          <w:ilvl w:val="0"/>
          <w:numId w:val="30"/>
        </w:numPr>
        <w:ind w:left="709" w:right="-279" w:hanging="709"/>
        <w:rPr>
          <w:rFonts w:ascii="Arial" w:hAnsi="Arial" w:cs="Arial"/>
          <w:color w:val="000000" w:themeColor="text1"/>
          <w:sz w:val="22"/>
          <w:szCs w:val="22"/>
        </w:rPr>
      </w:pPr>
      <w:r>
        <w:rPr>
          <w:rFonts w:ascii="Arial" w:hAnsi="Arial" w:cs="Arial"/>
          <w:color w:val="000000" w:themeColor="text1"/>
          <w:sz w:val="22"/>
          <w:szCs w:val="22"/>
        </w:rPr>
        <w:t>Zgodnie z zapowiedziami Forda Mustang Mach-E staje się coraz lepszy dzięki szybkim i łatwym bezprzewodowym aktualizacjom</w:t>
      </w:r>
      <w:r w:rsidR="00245EF2">
        <w:rPr>
          <w:rFonts w:ascii="Arial" w:hAnsi="Arial" w:cs="Arial"/>
          <w:color w:val="000000" w:themeColor="text1"/>
          <w:sz w:val="22"/>
          <w:szCs w:val="22"/>
        </w:rPr>
        <w:t xml:space="preserve"> </w:t>
      </w:r>
      <w:r w:rsidR="00245EF2" w:rsidRPr="00607731">
        <w:rPr>
          <w:rFonts w:ascii="Arial" w:hAnsi="Arial" w:cs="Arial"/>
          <w:color w:val="000000" w:themeColor="text1"/>
          <w:sz w:val="22"/>
          <w:szCs w:val="22"/>
        </w:rPr>
        <w:t>Ford Power-Up™</w:t>
      </w:r>
      <w:r>
        <w:rPr>
          <w:rFonts w:ascii="Arial" w:hAnsi="Arial" w:cs="Arial"/>
          <w:color w:val="000000" w:themeColor="text1"/>
          <w:sz w:val="22"/>
          <w:szCs w:val="22"/>
        </w:rPr>
        <w:t>, które można wykonać z dowolnego miejsca i w dowolnym czasie.</w:t>
      </w:r>
    </w:p>
    <w:p w14:paraId="2AB4248C" w14:textId="77777777" w:rsidR="00374AF0" w:rsidRDefault="00374AF0" w:rsidP="00374AF0">
      <w:pPr>
        <w:pStyle w:val="ListParagraph"/>
        <w:ind w:left="709" w:right="-279"/>
        <w:rPr>
          <w:rFonts w:ascii="Arial" w:hAnsi="Arial" w:cs="Arial"/>
          <w:color w:val="000000" w:themeColor="text1"/>
          <w:sz w:val="22"/>
          <w:szCs w:val="22"/>
        </w:rPr>
      </w:pPr>
    </w:p>
    <w:p w14:paraId="0C4FDDBF" w14:textId="5B587DD3" w:rsidR="00374AF0" w:rsidRDefault="00374AF0" w:rsidP="00286A91">
      <w:pPr>
        <w:pStyle w:val="ListParagraph"/>
        <w:numPr>
          <w:ilvl w:val="0"/>
          <w:numId w:val="30"/>
        </w:numPr>
        <w:ind w:left="709" w:right="-279" w:hanging="709"/>
        <w:rPr>
          <w:rFonts w:ascii="Arial" w:hAnsi="Arial" w:cs="Arial"/>
          <w:color w:val="000000" w:themeColor="text1"/>
          <w:sz w:val="22"/>
          <w:szCs w:val="22"/>
        </w:rPr>
      </w:pPr>
      <w:r>
        <w:rPr>
          <w:rFonts w:ascii="Arial" w:hAnsi="Arial" w:cs="Arial"/>
          <w:color w:val="000000" w:themeColor="text1"/>
          <w:sz w:val="22"/>
          <w:szCs w:val="22"/>
        </w:rPr>
        <w:t xml:space="preserve">W tym roku Ford udostępnił klientom Mustanga Mach-E kilka kluczowych aktualizacji, dzięki którym m.in. zwiększyła się pojemność akumulatora, czy </w:t>
      </w:r>
      <w:r w:rsidR="00327BB3">
        <w:rPr>
          <w:rFonts w:ascii="Arial" w:hAnsi="Arial" w:cs="Arial"/>
          <w:color w:val="000000" w:themeColor="text1"/>
          <w:sz w:val="22"/>
          <w:szCs w:val="22"/>
        </w:rPr>
        <w:t xml:space="preserve">maksymalna </w:t>
      </w:r>
      <w:r>
        <w:rPr>
          <w:rFonts w:ascii="Arial" w:hAnsi="Arial" w:cs="Arial"/>
          <w:color w:val="000000" w:themeColor="text1"/>
          <w:sz w:val="22"/>
          <w:szCs w:val="22"/>
        </w:rPr>
        <w:t xml:space="preserve">masa </w:t>
      </w:r>
      <w:r w:rsidR="00327BB3">
        <w:rPr>
          <w:rFonts w:ascii="Arial" w:hAnsi="Arial" w:cs="Arial"/>
          <w:color w:val="000000" w:themeColor="text1"/>
          <w:sz w:val="22"/>
          <w:szCs w:val="22"/>
        </w:rPr>
        <w:t>całkowita</w:t>
      </w:r>
      <w:r>
        <w:rPr>
          <w:rFonts w:ascii="Arial" w:hAnsi="Arial" w:cs="Arial"/>
          <w:color w:val="000000" w:themeColor="text1"/>
          <w:sz w:val="22"/>
          <w:szCs w:val="22"/>
        </w:rPr>
        <w:t xml:space="preserve"> holowanej przyczepy, ale także skrócił czas ładowania.</w:t>
      </w:r>
    </w:p>
    <w:p w14:paraId="6EFA980A" w14:textId="77777777" w:rsidR="00374AF0" w:rsidRPr="00374AF0" w:rsidRDefault="00374AF0" w:rsidP="00374AF0">
      <w:pPr>
        <w:pStyle w:val="ListParagraph"/>
        <w:rPr>
          <w:rFonts w:ascii="Arial" w:hAnsi="Arial" w:cs="Arial"/>
          <w:color w:val="000000" w:themeColor="text1"/>
          <w:sz w:val="22"/>
          <w:szCs w:val="22"/>
        </w:rPr>
      </w:pPr>
    </w:p>
    <w:p w14:paraId="60A56340" w14:textId="51ABAF69" w:rsidR="00374AF0" w:rsidRDefault="00374AF0" w:rsidP="00286A91">
      <w:pPr>
        <w:pStyle w:val="ListParagraph"/>
        <w:numPr>
          <w:ilvl w:val="0"/>
          <w:numId w:val="30"/>
        </w:numPr>
        <w:ind w:left="709" w:right="-279" w:hanging="709"/>
        <w:rPr>
          <w:rFonts w:ascii="Arial" w:hAnsi="Arial" w:cs="Arial"/>
          <w:color w:val="000000" w:themeColor="text1"/>
          <w:sz w:val="22"/>
          <w:szCs w:val="22"/>
        </w:rPr>
      </w:pPr>
      <w:r>
        <w:rPr>
          <w:rFonts w:ascii="Arial" w:hAnsi="Arial" w:cs="Arial"/>
          <w:color w:val="000000" w:themeColor="text1"/>
          <w:sz w:val="22"/>
          <w:szCs w:val="22"/>
        </w:rPr>
        <w:t>Dzięki bezprzewodowym aktualizacjom</w:t>
      </w:r>
      <w:r w:rsidR="00245EF2">
        <w:rPr>
          <w:rFonts w:ascii="Arial" w:hAnsi="Arial" w:cs="Arial"/>
          <w:color w:val="000000" w:themeColor="text1"/>
          <w:sz w:val="22"/>
          <w:szCs w:val="22"/>
        </w:rPr>
        <w:t xml:space="preserve"> </w:t>
      </w:r>
      <w:r w:rsidR="00245EF2" w:rsidRPr="00607731">
        <w:rPr>
          <w:rFonts w:ascii="Arial" w:hAnsi="Arial" w:cs="Arial"/>
          <w:color w:val="000000" w:themeColor="text1"/>
          <w:sz w:val="22"/>
          <w:szCs w:val="22"/>
        </w:rPr>
        <w:t>Ford Power-Up™</w:t>
      </w:r>
      <w:r w:rsidR="00245EF2">
        <w:rPr>
          <w:sz w:val="20"/>
          <w:szCs w:val="20"/>
        </w:rPr>
        <w:t xml:space="preserve"> </w:t>
      </w:r>
      <w:r>
        <w:rPr>
          <w:rFonts w:ascii="Arial" w:hAnsi="Arial" w:cs="Arial"/>
          <w:color w:val="000000" w:themeColor="text1"/>
          <w:sz w:val="22"/>
          <w:szCs w:val="22"/>
        </w:rPr>
        <w:t>Mustang Mach-E może w przyszłości oferować funkcje i usługi obecnie niedostępne lub w ogóle jeszcze nieznane.</w:t>
      </w:r>
    </w:p>
    <w:p w14:paraId="43DD8B15" w14:textId="77777777" w:rsidR="00374AF0" w:rsidRPr="00374AF0" w:rsidRDefault="00374AF0" w:rsidP="00374AF0">
      <w:pPr>
        <w:pStyle w:val="ListParagraph"/>
        <w:rPr>
          <w:rFonts w:ascii="Arial" w:hAnsi="Arial" w:cs="Arial"/>
          <w:color w:val="000000" w:themeColor="text1"/>
          <w:sz w:val="22"/>
          <w:szCs w:val="22"/>
        </w:rPr>
      </w:pPr>
    </w:p>
    <w:p w14:paraId="3A34B4F5" w14:textId="5BFA224D" w:rsidR="00374AF0" w:rsidRDefault="007E1003" w:rsidP="00245455">
      <w:pPr>
        <w:spacing w:line="276" w:lineRule="auto"/>
        <w:ind w:right="-279"/>
        <w:rPr>
          <w:rFonts w:ascii="Arial" w:hAnsi="Arial" w:cs="Arial"/>
          <w:color w:val="000000" w:themeColor="text1"/>
          <w:sz w:val="22"/>
          <w:szCs w:val="22"/>
        </w:rPr>
      </w:pPr>
      <w:r w:rsidRPr="00E705D2">
        <w:rPr>
          <w:rFonts w:ascii="Arial" w:hAnsi="Arial" w:cs="Arial"/>
          <w:b/>
          <w:bCs/>
          <w:color w:val="000000"/>
          <w:sz w:val="22"/>
          <w:szCs w:val="22"/>
        </w:rPr>
        <w:t xml:space="preserve">WARSZAWA, </w:t>
      </w:r>
      <w:r w:rsidR="00374AF0">
        <w:rPr>
          <w:rFonts w:ascii="Arial" w:hAnsi="Arial" w:cs="Arial"/>
          <w:b/>
          <w:bCs/>
          <w:color w:val="000000"/>
          <w:sz w:val="22"/>
          <w:szCs w:val="22"/>
        </w:rPr>
        <w:t>2</w:t>
      </w:r>
      <w:r w:rsidR="008E4B50">
        <w:rPr>
          <w:rFonts w:ascii="Arial" w:hAnsi="Arial" w:cs="Arial"/>
          <w:b/>
          <w:bCs/>
          <w:color w:val="000000"/>
          <w:sz w:val="22"/>
          <w:szCs w:val="22"/>
        </w:rPr>
        <w:t>1</w:t>
      </w:r>
      <w:r w:rsidRPr="00E705D2">
        <w:rPr>
          <w:rFonts w:ascii="Arial" w:hAnsi="Arial" w:cs="Arial"/>
          <w:b/>
          <w:bCs/>
          <w:color w:val="000000"/>
          <w:sz w:val="22"/>
          <w:szCs w:val="22"/>
        </w:rPr>
        <w:t xml:space="preserve"> </w:t>
      </w:r>
      <w:r>
        <w:rPr>
          <w:rFonts w:ascii="Arial" w:hAnsi="Arial" w:cs="Arial"/>
          <w:b/>
          <w:bCs/>
          <w:color w:val="000000"/>
          <w:sz w:val="22"/>
          <w:szCs w:val="22"/>
        </w:rPr>
        <w:t>października</w:t>
      </w:r>
      <w:r w:rsidRPr="00E705D2">
        <w:rPr>
          <w:rFonts w:ascii="Arial" w:hAnsi="Arial" w:cs="Arial"/>
          <w:b/>
          <w:bCs/>
          <w:color w:val="000000"/>
          <w:sz w:val="22"/>
          <w:szCs w:val="22"/>
        </w:rPr>
        <w:t xml:space="preserve"> 2022 r.</w:t>
      </w:r>
      <w:r w:rsidRPr="00FC28AF">
        <w:rPr>
          <w:rFonts w:ascii="Arial" w:hAnsi="Arial" w:cs="Arial"/>
          <w:color w:val="000000" w:themeColor="text1"/>
          <w:sz w:val="22"/>
          <w:szCs w:val="22"/>
        </w:rPr>
        <w:t xml:space="preserve"> –</w:t>
      </w:r>
      <w:r w:rsidR="001C354A">
        <w:rPr>
          <w:rFonts w:ascii="Arial" w:hAnsi="Arial" w:cs="Arial"/>
          <w:color w:val="000000" w:themeColor="text1"/>
          <w:sz w:val="22"/>
          <w:szCs w:val="22"/>
        </w:rPr>
        <w:t xml:space="preserve"> </w:t>
      </w:r>
      <w:r w:rsidR="00374AF0">
        <w:rPr>
          <w:rFonts w:ascii="Arial" w:hAnsi="Arial" w:cs="Arial"/>
          <w:color w:val="000000" w:themeColor="text1"/>
          <w:sz w:val="22"/>
          <w:szCs w:val="22"/>
        </w:rPr>
        <w:t>Ford Mustang Mach-E jest jednym z najchętniej kupowanych samochodów elektrycznych w Polsce. Na jego rynkowy sukces składają się zarówno atrakcyjna, przyciągająca wzrok stylistyka, przestronne wnętrze, bogate wyposażenie standardowe</w:t>
      </w:r>
      <w:r w:rsidR="00E13AAB">
        <w:rPr>
          <w:rFonts w:ascii="Arial" w:hAnsi="Arial" w:cs="Arial"/>
          <w:color w:val="000000" w:themeColor="text1"/>
          <w:sz w:val="22"/>
          <w:szCs w:val="22"/>
        </w:rPr>
        <w:t xml:space="preserve">, jak i innowacyjne technologie oraz </w:t>
      </w:r>
      <w:r w:rsidR="0080045D">
        <w:rPr>
          <w:rFonts w:ascii="Arial" w:hAnsi="Arial" w:cs="Arial"/>
          <w:color w:val="000000" w:themeColor="text1"/>
          <w:sz w:val="22"/>
          <w:szCs w:val="22"/>
        </w:rPr>
        <w:t xml:space="preserve">zaskakująco </w:t>
      </w:r>
      <w:r w:rsidR="00E13AAB">
        <w:rPr>
          <w:rFonts w:ascii="Arial" w:hAnsi="Arial" w:cs="Arial"/>
          <w:color w:val="000000" w:themeColor="text1"/>
          <w:sz w:val="22"/>
          <w:szCs w:val="22"/>
        </w:rPr>
        <w:t xml:space="preserve">daleki zasięg. Ale to nie wszystko. Oprogramowanie Mustanga Mach-E jest przez Forda stale uaktualniane dzięki bezprzewodowym aktualizacjom </w:t>
      </w:r>
      <w:r w:rsidR="00245EF2" w:rsidRPr="00800369">
        <w:rPr>
          <w:rFonts w:ascii="Arial" w:hAnsi="Arial" w:cs="Arial"/>
          <w:color w:val="000000" w:themeColor="text1"/>
          <w:sz w:val="22"/>
          <w:szCs w:val="22"/>
        </w:rPr>
        <w:t>Ford Power-Up™</w:t>
      </w:r>
      <w:r w:rsidR="00E13AAB">
        <w:rPr>
          <w:rFonts w:ascii="Arial" w:hAnsi="Arial" w:cs="Arial"/>
          <w:color w:val="000000" w:themeColor="text1"/>
          <w:sz w:val="22"/>
          <w:szCs w:val="22"/>
        </w:rPr>
        <w:t xml:space="preserve">. Lista systemów, na które wpływ miały tylko tegoroczne aktualizacje oprogramowania jest długa. Znajdują się na niej między innymi </w:t>
      </w:r>
      <w:r w:rsidR="00E13AAB" w:rsidRPr="002302FA">
        <w:rPr>
          <w:rFonts w:ascii="Arial" w:hAnsi="Arial" w:cs="Arial"/>
          <w:color w:val="000000" w:themeColor="text1"/>
          <w:sz w:val="22"/>
          <w:szCs w:val="22"/>
        </w:rPr>
        <w:t xml:space="preserve">udoskonalone systemy </w:t>
      </w:r>
      <w:r w:rsidR="00E13AAB">
        <w:rPr>
          <w:rFonts w:ascii="Arial" w:hAnsi="Arial" w:cs="Arial"/>
          <w:color w:val="000000" w:themeColor="text1"/>
          <w:sz w:val="22"/>
          <w:szCs w:val="22"/>
        </w:rPr>
        <w:t>asystujące</w:t>
      </w:r>
      <w:r w:rsidR="00E13AAB" w:rsidRPr="002302FA">
        <w:rPr>
          <w:rFonts w:ascii="Arial" w:hAnsi="Arial" w:cs="Arial"/>
          <w:color w:val="000000" w:themeColor="text1"/>
          <w:sz w:val="22"/>
          <w:szCs w:val="22"/>
        </w:rPr>
        <w:t xml:space="preserve"> </w:t>
      </w:r>
      <w:r w:rsidR="00E13AAB">
        <w:rPr>
          <w:rFonts w:ascii="Arial" w:hAnsi="Arial" w:cs="Arial"/>
          <w:color w:val="000000" w:themeColor="text1"/>
          <w:sz w:val="22"/>
          <w:szCs w:val="22"/>
        </w:rPr>
        <w:t xml:space="preserve">oraz te, które odpowiadają za poprawę </w:t>
      </w:r>
      <w:r w:rsidR="00E13AAB" w:rsidRPr="002302FA">
        <w:rPr>
          <w:rFonts w:ascii="Arial" w:hAnsi="Arial" w:cs="Arial"/>
          <w:color w:val="000000" w:themeColor="text1"/>
          <w:sz w:val="22"/>
          <w:szCs w:val="22"/>
        </w:rPr>
        <w:t>komfort</w:t>
      </w:r>
      <w:r w:rsidR="00E13AAB">
        <w:rPr>
          <w:rFonts w:ascii="Arial" w:hAnsi="Arial" w:cs="Arial"/>
          <w:color w:val="000000" w:themeColor="text1"/>
          <w:sz w:val="22"/>
          <w:szCs w:val="22"/>
        </w:rPr>
        <w:t>u użytkowania auta.</w:t>
      </w:r>
    </w:p>
    <w:p w14:paraId="35D89594" w14:textId="47B8009F" w:rsidR="0025579C" w:rsidRDefault="0025579C" w:rsidP="00245455">
      <w:pPr>
        <w:spacing w:line="276" w:lineRule="auto"/>
        <w:ind w:right="-279"/>
        <w:rPr>
          <w:rFonts w:ascii="Arial" w:hAnsi="Arial" w:cs="Arial"/>
          <w:color w:val="000000" w:themeColor="text1"/>
          <w:sz w:val="22"/>
          <w:szCs w:val="22"/>
        </w:rPr>
      </w:pPr>
    </w:p>
    <w:p w14:paraId="78FCBA09" w14:textId="0D132336" w:rsidR="00E13AAB" w:rsidRPr="00E13AAB" w:rsidRDefault="00E13AAB" w:rsidP="00245455">
      <w:pPr>
        <w:spacing w:line="276" w:lineRule="auto"/>
        <w:ind w:right="-279"/>
        <w:rPr>
          <w:rFonts w:ascii="Arial" w:hAnsi="Arial" w:cs="Arial"/>
          <w:b/>
          <w:bCs/>
          <w:color w:val="000000" w:themeColor="text1"/>
          <w:sz w:val="22"/>
          <w:szCs w:val="22"/>
        </w:rPr>
      </w:pPr>
      <w:r w:rsidRPr="00E13AAB">
        <w:rPr>
          <w:rFonts w:ascii="Arial" w:hAnsi="Arial" w:cs="Arial"/>
          <w:b/>
          <w:bCs/>
          <w:color w:val="000000" w:themeColor="text1"/>
          <w:sz w:val="22"/>
          <w:szCs w:val="22"/>
        </w:rPr>
        <w:t xml:space="preserve">Najnowsze bezprzewodowe aktualizacje </w:t>
      </w:r>
      <w:r w:rsidR="00245EF2" w:rsidRPr="00607731">
        <w:rPr>
          <w:rFonts w:ascii="Arial" w:hAnsi="Arial" w:cs="Arial"/>
          <w:b/>
          <w:bCs/>
          <w:color w:val="000000" w:themeColor="text1"/>
          <w:sz w:val="22"/>
          <w:szCs w:val="22"/>
        </w:rPr>
        <w:t>Ford Power-Up™</w:t>
      </w:r>
    </w:p>
    <w:p w14:paraId="2C1FB4F3" w14:textId="7C09BEB2" w:rsidR="00EF4492" w:rsidRDefault="00EF4492" w:rsidP="00245455">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Większość aktualizacji modułów komputerowych Forda Mustanga Mach-E można przeprowadzać bezprzewodowo oraz</w:t>
      </w:r>
      <w:r w:rsidR="008E4B50">
        <w:rPr>
          <w:rFonts w:ascii="Arial" w:hAnsi="Arial" w:cs="Arial"/>
          <w:color w:val="000000" w:themeColor="text1"/>
          <w:sz w:val="22"/>
          <w:szCs w:val="22"/>
        </w:rPr>
        <w:t xml:space="preserve"> pobierać je w tle. Dzięki temu użytkownicy mogą wybrać dogodną porę na zainstalowanie nowego oprogramowania – na przykład w nocy, gdy samochód jest w garażu lub na parkingu. Po ukończeniu aktualizacji, </w:t>
      </w:r>
      <w:r w:rsidR="00245EF2">
        <w:rPr>
          <w:rFonts w:ascii="Arial" w:hAnsi="Arial" w:cs="Arial"/>
          <w:color w:val="000000" w:themeColor="text1"/>
          <w:sz w:val="22"/>
          <w:szCs w:val="22"/>
        </w:rPr>
        <w:t xml:space="preserve">powiadomienia </w:t>
      </w:r>
      <w:r w:rsidR="008E4B50">
        <w:rPr>
          <w:rFonts w:ascii="Arial" w:hAnsi="Arial" w:cs="Arial"/>
          <w:color w:val="000000" w:themeColor="text1"/>
          <w:sz w:val="22"/>
          <w:szCs w:val="22"/>
        </w:rPr>
        <w:t xml:space="preserve">w pojeździe poinformują kierowcę, </w:t>
      </w:r>
      <w:r w:rsidR="00245EF2">
        <w:rPr>
          <w:rFonts w:ascii="Arial" w:hAnsi="Arial" w:cs="Arial"/>
          <w:color w:val="000000" w:themeColor="text1"/>
          <w:sz w:val="22"/>
          <w:szCs w:val="22"/>
        </w:rPr>
        <w:t xml:space="preserve">jakie </w:t>
      </w:r>
      <w:r w:rsidR="008E4B50">
        <w:rPr>
          <w:rFonts w:ascii="Arial" w:hAnsi="Arial" w:cs="Arial"/>
          <w:color w:val="000000" w:themeColor="text1"/>
          <w:sz w:val="22"/>
          <w:szCs w:val="22"/>
        </w:rPr>
        <w:t xml:space="preserve">ulepszenia zostały </w:t>
      </w:r>
      <w:r w:rsidR="00245EF2">
        <w:rPr>
          <w:rFonts w:ascii="Arial" w:hAnsi="Arial" w:cs="Arial"/>
          <w:color w:val="000000" w:themeColor="text1"/>
          <w:sz w:val="22"/>
          <w:szCs w:val="22"/>
        </w:rPr>
        <w:t>wprowadzone</w:t>
      </w:r>
      <w:r w:rsidR="008E4B50">
        <w:rPr>
          <w:rFonts w:ascii="Arial" w:hAnsi="Arial" w:cs="Arial"/>
          <w:color w:val="000000" w:themeColor="text1"/>
          <w:sz w:val="22"/>
          <w:szCs w:val="22"/>
        </w:rPr>
        <w:t>.</w:t>
      </w:r>
    </w:p>
    <w:p w14:paraId="44F13CCD" w14:textId="77777777" w:rsidR="008E4B50" w:rsidRDefault="008E4B50" w:rsidP="00245455">
      <w:pPr>
        <w:spacing w:line="276" w:lineRule="auto"/>
        <w:ind w:right="-279"/>
        <w:rPr>
          <w:rFonts w:ascii="Arial" w:hAnsi="Arial" w:cs="Arial"/>
          <w:color w:val="000000" w:themeColor="text1"/>
          <w:sz w:val="22"/>
          <w:szCs w:val="22"/>
        </w:rPr>
      </w:pPr>
    </w:p>
    <w:p w14:paraId="3C82F05D" w14:textId="793BE89F" w:rsidR="00F314C1" w:rsidRDefault="0025579C" w:rsidP="00245455">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Dzięki ostatnim aktualizacjom software’u Mustanga Mach-E</w:t>
      </w:r>
      <w:r w:rsidR="00C40531">
        <w:rPr>
          <w:rFonts w:ascii="Arial" w:hAnsi="Arial" w:cs="Arial"/>
          <w:color w:val="000000" w:themeColor="text1"/>
          <w:sz w:val="22"/>
          <w:szCs w:val="22"/>
        </w:rPr>
        <w:t>,</w:t>
      </w:r>
      <w:r>
        <w:rPr>
          <w:rFonts w:ascii="Arial" w:hAnsi="Arial" w:cs="Arial"/>
          <w:color w:val="000000" w:themeColor="text1"/>
          <w:sz w:val="22"/>
          <w:szCs w:val="22"/>
        </w:rPr>
        <w:t xml:space="preserve"> programistom Forda udało się zwiększyć Ilość </w:t>
      </w:r>
      <w:r w:rsidR="00245EF2">
        <w:rPr>
          <w:rFonts w:ascii="Arial" w:hAnsi="Arial" w:cs="Arial"/>
          <w:color w:val="000000" w:themeColor="text1"/>
          <w:sz w:val="22"/>
          <w:szCs w:val="22"/>
        </w:rPr>
        <w:t xml:space="preserve">dostępnej </w:t>
      </w:r>
      <w:r>
        <w:rPr>
          <w:rFonts w:ascii="Arial" w:hAnsi="Arial" w:cs="Arial"/>
          <w:color w:val="000000" w:themeColor="text1"/>
          <w:sz w:val="22"/>
          <w:szCs w:val="22"/>
        </w:rPr>
        <w:t xml:space="preserve">energii </w:t>
      </w:r>
      <w:r w:rsidR="00245EF2">
        <w:rPr>
          <w:rFonts w:ascii="Arial" w:hAnsi="Arial" w:cs="Arial"/>
          <w:color w:val="000000" w:themeColor="text1"/>
          <w:sz w:val="22"/>
          <w:szCs w:val="22"/>
        </w:rPr>
        <w:t xml:space="preserve">(pojemność netto) w </w:t>
      </w:r>
      <w:r>
        <w:rPr>
          <w:rFonts w:ascii="Arial" w:hAnsi="Arial" w:cs="Arial"/>
          <w:color w:val="000000" w:themeColor="text1"/>
          <w:sz w:val="22"/>
          <w:szCs w:val="22"/>
        </w:rPr>
        <w:t xml:space="preserve">obydwu </w:t>
      </w:r>
      <w:r w:rsidR="00245EF2">
        <w:rPr>
          <w:rFonts w:ascii="Arial" w:hAnsi="Arial" w:cs="Arial"/>
          <w:color w:val="000000" w:themeColor="text1"/>
          <w:sz w:val="22"/>
          <w:szCs w:val="22"/>
        </w:rPr>
        <w:t>wariantach</w:t>
      </w:r>
      <w:r>
        <w:rPr>
          <w:rFonts w:ascii="Arial" w:hAnsi="Arial" w:cs="Arial"/>
          <w:color w:val="000000" w:themeColor="text1"/>
          <w:sz w:val="22"/>
          <w:szCs w:val="22"/>
        </w:rPr>
        <w:t xml:space="preserve"> akumulatorów. W </w:t>
      </w:r>
      <w:r w:rsidR="00E13AAB">
        <w:rPr>
          <w:rFonts w:ascii="Arial" w:hAnsi="Arial" w:cs="Arial"/>
          <w:color w:val="000000" w:themeColor="text1"/>
          <w:sz w:val="22"/>
          <w:szCs w:val="22"/>
        </w:rPr>
        <w:t>prz</w:t>
      </w:r>
      <w:r>
        <w:rPr>
          <w:rFonts w:ascii="Arial" w:hAnsi="Arial" w:cs="Arial"/>
          <w:color w:val="000000" w:themeColor="text1"/>
          <w:sz w:val="22"/>
          <w:szCs w:val="22"/>
        </w:rPr>
        <w:t xml:space="preserve">ypadku mniejszego wzrosła ona z 68 kWh do 70 kWh, a w wypadku większego </w:t>
      </w:r>
      <w:r w:rsidR="00F314C1">
        <w:rPr>
          <w:rFonts w:ascii="Arial" w:hAnsi="Arial" w:cs="Arial"/>
          <w:color w:val="000000" w:themeColor="text1"/>
          <w:sz w:val="22"/>
          <w:szCs w:val="22"/>
        </w:rPr>
        <w:t xml:space="preserve">– </w:t>
      </w:r>
      <w:r>
        <w:rPr>
          <w:rFonts w:ascii="Arial" w:hAnsi="Arial" w:cs="Arial"/>
          <w:color w:val="000000" w:themeColor="text1"/>
          <w:sz w:val="22"/>
          <w:szCs w:val="22"/>
        </w:rPr>
        <w:t xml:space="preserve">z 88 kWh do 91 kWh. </w:t>
      </w:r>
      <w:r w:rsidR="00F314C1">
        <w:rPr>
          <w:rFonts w:ascii="Arial" w:hAnsi="Arial" w:cs="Arial"/>
          <w:color w:val="000000" w:themeColor="text1"/>
          <w:sz w:val="22"/>
          <w:szCs w:val="22"/>
        </w:rPr>
        <w:t xml:space="preserve">W ramach tej samej aktualizacji znacząco skrócono również czas ładowania akumulatora </w:t>
      </w:r>
      <w:r w:rsidR="00245EF2">
        <w:rPr>
          <w:rFonts w:ascii="Arial" w:hAnsi="Arial" w:cs="Arial"/>
          <w:color w:val="000000" w:themeColor="text1"/>
          <w:sz w:val="22"/>
          <w:szCs w:val="22"/>
        </w:rPr>
        <w:t xml:space="preserve">szybką ładowarką prądu stałego o wysokiej mocy w </w:t>
      </w:r>
      <w:r w:rsidR="00F314C1">
        <w:rPr>
          <w:rFonts w:ascii="Arial" w:hAnsi="Arial" w:cs="Arial"/>
          <w:color w:val="000000" w:themeColor="text1"/>
          <w:sz w:val="22"/>
          <w:szCs w:val="22"/>
        </w:rPr>
        <w:t>z</w:t>
      </w:r>
      <w:r w:rsidR="00245EF2">
        <w:rPr>
          <w:rFonts w:ascii="Arial" w:hAnsi="Arial" w:cs="Arial"/>
          <w:color w:val="000000" w:themeColor="text1"/>
          <w:sz w:val="22"/>
          <w:szCs w:val="22"/>
        </w:rPr>
        <w:t>akresie</w:t>
      </w:r>
      <w:r w:rsidR="00F314C1">
        <w:rPr>
          <w:rFonts w:ascii="Arial" w:hAnsi="Arial" w:cs="Arial"/>
          <w:color w:val="000000" w:themeColor="text1"/>
          <w:sz w:val="22"/>
          <w:szCs w:val="22"/>
        </w:rPr>
        <w:t xml:space="preserve"> 80</w:t>
      </w:r>
      <w:r w:rsidR="00245EF2">
        <w:rPr>
          <w:rFonts w:ascii="Arial" w:hAnsi="Arial" w:cs="Arial"/>
          <w:color w:val="000000" w:themeColor="text1"/>
          <w:sz w:val="22"/>
          <w:szCs w:val="22"/>
        </w:rPr>
        <w:t>-</w:t>
      </w:r>
      <w:r w:rsidR="00F314C1">
        <w:rPr>
          <w:rFonts w:ascii="Arial" w:hAnsi="Arial" w:cs="Arial"/>
          <w:color w:val="000000" w:themeColor="text1"/>
          <w:sz w:val="22"/>
          <w:szCs w:val="22"/>
        </w:rPr>
        <w:t>90%</w:t>
      </w:r>
      <w:r w:rsidR="00245EF2">
        <w:rPr>
          <w:rFonts w:ascii="Arial" w:hAnsi="Arial" w:cs="Arial"/>
          <w:color w:val="000000" w:themeColor="text1"/>
          <w:sz w:val="22"/>
          <w:szCs w:val="22"/>
        </w:rPr>
        <w:t xml:space="preserve"> poziomu naładowania</w:t>
      </w:r>
      <w:r w:rsidR="00F314C1">
        <w:rPr>
          <w:rFonts w:ascii="Arial" w:hAnsi="Arial" w:cs="Arial"/>
          <w:color w:val="000000" w:themeColor="text1"/>
          <w:sz w:val="22"/>
          <w:szCs w:val="22"/>
        </w:rPr>
        <w:t xml:space="preserve">. </w:t>
      </w:r>
      <w:r w:rsidR="00E13AAB">
        <w:rPr>
          <w:rFonts w:ascii="Arial" w:hAnsi="Arial" w:cs="Arial"/>
          <w:color w:val="000000" w:themeColor="text1"/>
          <w:sz w:val="22"/>
          <w:szCs w:val="22"/>
        </w:rPr>
        <w:t>Zredukowano</w:t>
      </w:r>
      <w:r w:rsidR="00F314C1">
        <w:rPr>
          <w:rFonts w:ascii="Arial" w:hAnsi="Arial" w:cs="Arial"/>
          <w:color w:val="000000" w:themeColor="text1"/>
          <w:sz w:val="22"/>
          <w:szCs w:val="22"/>
        </w:rPr>
        <w:t xml:space="preserve"> go z 52 do zaledwie 15 minut. </w:t>
      </w:r>
      <w:r w:rsidR="00373F09">
        <w:rPr>
          <w:rFonts w:ascii="Arial" w:hAnsi="Arial" w:cs="Arial"/>
          <w:color w:val="000000" w:themeColor="text1"/>
          <w:sz w:val="22"/>
          <w:szCs w:val="22"/>
        </w:rPr>
        <w:t>Przekalibrowano także działanie pedału przyspieszenia, który teraz umożliwia bardziej płynne dawkowanie mocy przy niższych prędkościach jazdy.</w:t>
      </w:r>
    </w:p>
    <w:p w14:paraId="297A9F34" w14:textId="603A62A2" w:rsidR="00F314C1" w:rsidRDefault="00F314C1" w:rsidP="00245455">
      <w:pPr>
        <w:spacing w:line="276" w:lineRule="auto"/>
        <w:ind w:right="-279"/>
        <w:rPr>
          <w:rFonts w:ascii="Arial" w:hAnsi="Arial" w:cs="Arial"/>
          <w:color w:val="000000" w:themeColor="text1"/>
          <w:sz w:val="22"/>
          <w:szCs w:val="22"/>
        </w:rPr>
      </w:pPr>
    </w:p>
    <w:p w14:paraId="1CC427F0" w14:textId="77CEDB99" w:rsidR="0014711E" w:rsidRDefault="00D81239" w:rsidP="00D81239">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lastRenderedPageBreak/>
        <w:t xml:space="preserve">Od teraz </w:t>
      </w:r>
      <w:r w:rsidR="00E13AAB">
        <w:rPr>
          <w:rFonts w:ascii="Arial" w:hAnsi="Arial" w:cs="Arial"/>
          <w:color w:val="000000" w:themeColor="text1"/>
          <w:sz w:val="22"/>
          <w:szCs w:val="22"/>
        </w:rPr>
        <w:t xml:space="preserve">Ford </w:t>
      </w:r>
      <w:r w:rsidR="002302FA" w:rsidRPr="002302FA">
        <w:rPr>
          <w:rFonts w:ascii="Arial" w:hAnsi="Arial" w:cs="Arial"/>
          <w:color w:val="000000" w:themeColor="text1"/>
          <w:sz w:val="22"/>
          <w:szCs w:val="22"/>
        </w:rPr>
        <w:t xml:space="preserve">Mustang Mach-E w standardzie </w:t>
      </w:r>
      <w:r w:rsidRPr="002302FA">
        <w:rPr>
          <w:rFonts w:ascii="Arial" w:hAnsi="Arial" w:cs="Arial"/>
          <w:color w:val="000000" w:themeColor="text1"/>
          <w:sz w:val="22"/>
          <w:szCs w:val="22"/>
        </w:rPr>
        <w:t xml:space="preserve">oferuje </w:t>
      </w:r>
      <w:r>
        <w:rPr>
          <w:rFonts w:ascii="Arial" w:hAnsi="Arial" w:cs="Arial"/>
          <w:color w:val="000000" w:themeColor="text1"/>
          <w:sz w:val="22"/>
          <w:szCs w:val="22"/>
        </w:rPr>
        <w:t>też aktywny</w:t>
      </w:r>
      <w:r w:rsidR="002302FA" w:rsidRPr="002302FA">
        <w:rPr>
          <w:rFonts w:ascii="Arial" w:hAnsi="Arial" w:cs="Arial"/>
          <w:color w:val="000000" w:themeColor="text1"/>
          <w:sz w:val="22"/>
          <w:szCs w:val="22"/>
        </w:rPr>
        <w:t xml:space="preserve"> tempomat</w:t>
      </w:r>
      <w:r>
        <w:rPr>
          <w:rFonts w:ascii="Arial" w:hAnsi="Arial" w:cs="Arial"/>
          <w:color w:val="000000" w:themeColor="text1"/>
          <w:sz w:val="22"/>
          <w:szCs w:val="22"/>
        </w:rPr>
        <w:t>,</w:t>
      </w:r>
      <w:r w:rsidR="002302FA" w:rsidRPr="002302FA">
        <w:rPr>
          <w:rFonts w:ascii="Arial" w:hAnsi="Arial" w:cs="Arial"/>
          <w:color w:val="000000" w:themeColor="text1"/>
          <w:sz w:val="22"/>
          <w:szCs w:val="22"/>
          <w:vertAlign w:val="superscript"/>
        </w:rPr>
        <w:t> </w:t>
      </w:r>
      <w:r w:rsidR="002302FA" w:rsidRPr="002302FA">
        <w:rPr>
          <w:rFonts w:ascii="Arial" w:hAnsi="Arial" w:cs="Arial"/>
          <w:color w:val="000000" w:themeColor="text1"/>
          <w:sz w:val="22"/>
          <w:szCs w:val="22"/>
        </w:rPr>
        <w:t xml:space="preserve">który </w:t>
      </w:r>
      <w:r>
        <w:rPr>
          <w:rFonts w:ascii="Arial" w:hAnsi="Arial" w:cs="Arial"/>
          <w:color w:val="000000" w:themeColor="text1"/>
          <w:sz w:val="22"/>
          <w:szCs w:val="22"/>
        </w:rPr>
        <w:t xml:space="preserve">do działania wykorzystuje </w:t>
      </w:r>
      <w:r w:rsidR="0014711E">
        <w:rPr>
          <w:rFonts w:ascii="Arial" w:hAnsi="Arial" w:cs="Arial"/>
          <w:color w:val="000000" w:themeColor="text1"/>
          <w:sz w:val="22"/>
          <w:szCs w:val="22"/>
        </w:rPr>
        <w:t xml:space="preserve">zarówno </w:t>
      </w:r>
      <w:r>
        <w:rPr>
          <w:rFonts w:ascii="Arial" w:hAnsi="Arial" w:cs="Arial"/>
          <w:color w:val="000000" w:themeColor="text1"/>
          <w:sz w:val="22"/>
          <w:szCs w:val="22"/>
        </w:rPr>
        <w:t>przednią kamerę</w:t>
      </w:r>
      <w:r w:rsidR="0014711E">
        <w:rPr>
          <w:rFonts w:ascii="Arial" w:hAnsi="Arial" w:cs="Arial"/>
          <w:color w:val="000000" w:themeColor="text1"/>
          <w:sz w:val="22"/>
          <w:szCs w:val="22"/>
        </w:rPr>
        <w:t xml:space="preserve">, jak </w:t>
      </w:r>
      <w:r>
        <w:rPr>
          <w:rFonts w:ascii="Arial" w:hAnsi="Arial" w:cs="Arial"/>
          <w:color w:val="000000" w:themeColor="text1"/>
          <w:sz w:val="22"/>
          <w:szCs w:val="22"/>
        </w:rPr>
        <w:t xml:space="preserve">i dane </w:t>
      </w:r>
      <w:r w:rsidR="002302FA" w:rsidRPr="002302FA">
        <w:rPr>
          <w:rFonts w:ascii="Arial" w:hAnsi="Arial" w:cs="Arial"/>
          <w:color w:val="000000" w:themeColor="text1"/>
          <w:sz w:val="22"/>
          <w:szCs w:val="22"/>
        </w:rPr>
        <w:t>z nawigacji</w:t>
      </w:r>
      <w:r>
        <w:rPr>
          <w:rFonts w:ascii="Arial" w:hAnsi="Arial" w:cs="Arial"/>
          <w:color w:val="000000" w:themeColor="text1"/>
          <w:sz w:val="22"/>
          <w:szCs w:val="22"/>
        </w:rPr>
        <w:t xml:space="preserve">. Uwzględnia on nie tylko </w:t>
      </w:r>
      <w:r w:rsidR="002302FA" w:rsidRPr="002302FA">
        <w:rPr>
          <w:rFonts w:ascii="Arial" w:hAnsi="Arial" w:cs="Arial"/>
          <w:color w:val="000000" w:themeColor="text1"/>
          <w:sz w:val="22"/>
          <w:szCs w:val="22"/>
        </w:rPr>
        <w:t>znak</w:t>
      </w:r>
      <w:r>
        <w:rPr>
          <w:rFonts w:ascii="Arial" w:hAnsi="Arial" w:cs="Arial"/>
          <w:color w:val="000000" w:themeColor="text1"/>
          <w:sz w:val="22"/>
          <w:szCs w:val="22"/>
        </w:rPr>
        <w:t>i</w:t>
      </w:r>
      <w:r w:rsidR="002302FA" w:rsidRPr="002302FA">
        <w:rPr>
          <w:rFonts w:ascii="Arial" w:hAnsi="Arial" w:cs="Arial"/>
          <w:color w:val="000000" w:themeColor="text1"/>
          <w:sz w:val="22"/>
          <w:szCs w:val="22"/>
        </w:rPr>
        <w:t xml:space="preserve"> ograniczenia prędkości, ale także </w:t>
      </w:r>
      <w:r>
        <w:rPr>
          <w:rFonts w:ascii="Arial" w:hAnsi="Arial" w:cs="Arial"/>
          <w:color w:val="000000" w:themeColor="text1"/>
          <w:sz w:val="22"/>
          <w:szCs w:val="22"/>
        </w:rPr>
        <w:t xml:space="preserve">przebieg drogi, w tym </w:t>
      </w:r>
      <w:r w:rsidR="002302FA" w:rsidRPr="002302FA">
        <w:rPr>
          <w:rFonts w:ascii="Arial" w:hAnsi="Arial" w:cs="Arial"/>
          <w:color w:val="000000" w:themeColor="text1"/>
          <w:sz w:val="22"/>
          <w:szCs w:val="22"/>
        </w:rPr>
        <w:t>zakręt</w:t>
      </w:r>
      <w:r>
        <w:rPr>
          <w:rFonts w:ascii="Arial" w:hAnsi="Arial" w:cs="Arial"/>
          <w:color w:val="000000" w:themeColor="text1"/>
          <w:sz w:val="22"/>
          <w:szCs w:val="22"/>
        </w:rPr>
        <w:t>y i</w:t>
      </w:r>
      <w:r w:rsidR="002302FA" w:rsidRPr="002302FA">
        <w:rPr>
          <w:rFonts w:ascii="Arial" w:hAnsi="Arial" w:cs="Arial"/>
          <w:color w:val="000000" w:themeColor="text1"/>
          <w:sz w:val="22"/>
          <w:szCs w:val="22"/>
        </w:rPr>
        <w:t xml:space="preserve"> rond</w:t>
      </w:r>
      <w:r>
        <w:rPr>
          <w:rFonts w:ascii="Arial" w:hAnsi="Arial" w:cs="Arial"/>
          <w:color w:val="000000" w:themeColor="text1"/>
          <w:sz w:val="22"/>
          <w:szCs w:val="22"/>
        </w:rPr>
        <w:t>a</w:t>
      </w:r>
      <w:r w:rsidR="002302FA" w:rsidRPr="002302FA">
        <w:rPr>
          <w:rFonts w:ascii="Arial" w:hAnsi="Arial" w:cs="Arial"/>
          <w:color w:val="000000" w:themeColor="text1"/>
          <w:sz w:val="22"/>
          <w:szCs w:val="22"/>
        </w:rPr>
        <w:t>.</w:t>
      </w:r>
    </w:p>
    <w:p w14:paraId="275A1F4F" w14:textId="476FCF6C" w:rsidR="0014711E" w:rsidRDefault="0014711E" w:rsidP="00D81239">
      <w:pPr>
        <w:spacing w:line="276" w:lineRule="auto"/>
        <w:ind w:right="-279"/>
        <w:rPr>
          <w:rFonts w:ascii="Arial" w:hAnsi="Arial" w:cs="Arial"/>
          <w:color w:val="000000" w:themeColor="text1"/>
          <w:sz w:val="22"/>
          <w:szCs w:val="22"/>
        </w:rPr>
      </w:pPr>
    </w:p>
    <w:p w14:paraId="27754524" w14:textId="2BC29C0F" w:rsidR="0014711E" w:rsidRDefault="00E4523F" w:rsidP="00D81239">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 xml:space="preserve">Za sprawą </w:t>
      </w:r>
      <w:r w:rsidR="00E13AAB">
        <w:rPr>
          <w:rFonts w:ascii="Arial" w:hAnsi="Arial" w:cs="Arial"/>
          <w:color w:val="000000" w:themeColor="text1"/>
          <w:sz w:val="22"/>
          <w:szCs w:val="22"/>
        </w:rPr>
        <w:t xml:space="preserve">bezprzewodowych </w:t>
      </w:r>
      <w:r>
        <w:rPr>
          <w:rFonts w:ascii="Arial" w:hAnsi="Arial" w:cs="Arial"/>
          <w:color w:val="000000" w:themeColor="text1"/>
          <w:sz w:val="22"/>
          <w:szCs w:val="22"/>
        </w:rPr>
        <w:t>aktualizacji zdolność elektrycznego SUV-a Forda do holowania przyczepy zwiększyła się z początkowych 750 kg do 1</w:t>
      </w:r>
      <w:r w:rsidR="00E13AAB">
        <w:rPr>
          <w:rFonts w:ascii="Arial" w:hAnsi="Arial" w:cs="Arial"/>
          <w:color w:val="000000" w:themeColor="text1"/>
          <w:sz w:val="22"/>
          <w:szCs w:val="22"/>
        </w:rPr>
        <w:t xml:space="preserve"> </w:t>
      </w:r>
      <w:r>
        <w:rPr>
          <w:rFonts w:ascii="Arial" w:hAnsi="Arial" w:cs="Arial"/>
          <w:color w:val="000000" w:themeColor="text1"/>
          <w:sz w:val="22"/>
          <w:szCs w:val="22"/>
        </w:rPr>
        <w:t>000 kg, a następnie z 1</w:t>
      </w:r>
      <w:r w:rsidR="00E13AAB">
        <w:rPr>
          <w:rFonts w:ascii="Arial" w:hAnsi="Arial" w:cs="Arial"/>
          <w:color w:val="000000" w:themeColor="text1"/>
          <w:sz w:val="22"/>
          <w:szCs w:val="22"/>
        </w:rPr>
        <w:t xml:space="preserve"> </w:t>
      </w:r>
      <w:r>
        <w:rPr>
          <w:rFonts w:ascii="Arial" w:hAnsi="Arial" w:cs="Arial"/>
          <w:color w:val="000000" w:themeColor="text1"/>
          <w:sz w:val="22"/>
          <w:szCs w:val="22"/>
        </w:rPr>
        <w:t>000 kg do 1</w:t>
      </w:r>
      <w:r w:rsidR="00E13AAB">
        <w:rPr>
          <w:rFonts w:ascii="Arial" w:hAnsi="Arial" w:cs="Arial"/>
          <w:color w:val="000000" w:themeColor="text1"/>
          <w:sz w:val="22"/>
          <w:szCs w:val="22"/>
        </w:rPr>
        <w:t xml:space="preserve"> </w:t>
      </w:r>
      <w:r>
        <w:rPr>
          <w:rFonts w:ascii="Arial" w:hAnsi="Arial" w:cs="Arial"/>
          <w:color w:val="000000" w:themeColor="text1"/>
          <w:sz w:val="22"/>
          <w:szCs w:val="22"/>
        </w:rPr>
        <w:t>500 kg. Dotyczy to wszystkich wersji wyposażonych w akumulator</w:t>
      </w:r>
      <w:r w:rsidR="00E13AAB">
        <w:rPr>
          <w:rFonts w:ascii="Arial" w:hAnsi="Arial" w:cs="Arial"/>
          <w:color w:val="000000" w:themeColor="text1"/>
          <w:sz w:val="22"/>
          <w:szCs w:val="22"/>
        </w:rPr>
        <w:t xml:space="preserve"> o </w:t>
      </w:r>
      <w:r w:rsidR="00C40531">
        <w:rPr>
          <w:rFonts w:ascii="Arial" w:hAnsi="Arial" w:cs="Arial"/>
          <w:color w:val="000000" w:themeColor="text1"/>
          <w:sz w:val="22"/>
          <w:szCs w:val="22"/>
        </w:rPr>
        <w:t>z</w:t>
      </w:r>
      <w:r w:rsidR="00E13AAB">
        <w:rPr>
          <w:rFonts w:ascii="Arial" w:hAnsi="Arial" w:cs="Arial"/>
          <w:color w:val="000000" w:themeColor="text1"/>
          <w:sz w:val="22"/>
          <w:szCs w:val="22"/>
        </w:rPr>
        <w:t>większonej pojemności, n</w:t>
      </w:r>
      <w:r>
        <w:rPr>
          <w:rFonts w:ascii="Arial" w:hAnsi="Arial" w:cs="Arial"/>
          <w:color w:val="000000" w:themeColor="text1"/>
          <w:sz w:val="22"/>
          <w:szCs w:val="22"/>
        </w:rPr>
        <w:t>iezależnie od tego, czy są to modele z napędem na tylne, czy na cztery koła</w:t>
      </w:r>
      <w:r w:rsidR="00607731">
        <w:rPr>
          <w:rFonts w:ascii="Arial" w:hAnsi="Arial" w:cs="Arial"/>
          <w:color w:val="000000" w:themeColor="text1"/>
          <w:sz w:val="22"/>
          <w:szCs w:val="22"/>
        </w:rPr>
        <w:t xml:space="preserve"> (nie dotyczy Forda Mustanga Mach-E GT)</w:t>
      </w:r>
      <w:r>
        <w:rPr>
          <w:rFonts w:ascii="Arial" w:hAnsi="Arial" w:cs="Arial"/>
          <w:color w:val="000000" w:themeColor="text1"/>
          <w:sz w:val="22"/>
          <w:szCs w:val="22"/>
        </w:rPr>
        <w:t>.</w:t>
      </w:r>
    </w:p>
    <w:p w14:paraId="2045DA8D" w14:textId="001D9BEB" w:rsidR="0005057F" w:rsidRDefault="0005057F" w:rsidP="00D81239">
      <w:pPr>
        <w:spacing w:line="276" w:lineRule="auto"/>
        <w:ind w:right="-279"/>
        <w:rPr>
          <w:rFonts w:ascii="Arial" w:hAnsi="Arial" w:cs="Arial"/>
          <w:color w:val="000000" w:themeColor="text1"/>
          <w:sz w:val="22"/>
          <w:szCs w:val="22"/>
        </w:rPr>
      </w:pPr>
    </w:p>
    <w:p w14:paraId="0AF345B0" w14:textId="392F5062" w:rsidR="00E13AAB" w:rsidRPr="00E13AAB" w:rsidRDefault="00E13AAB" w:rsidP="00D81239">
      <w:pPr>
        <w:spacing w:line="276" w:lineRule="auto"/>
        <w:ind w:right="-279"/>
        <w:rPr>
          <w:rFonts w:ascii="Arial" w:hAnsi="Arial" w:cs="Arial"/>
          <w:b/>
          <w:bCs/>
          <w:color w:val="000000" w:themeColor="text1"/>
          <w:sz w:val="22"/>
          <w:szCs w:val="22"/>
        </w:rPr>
      </w:pPr>
      <w:r w:rsidRPr="00E13AAB">
        <w:rPr>
          <w:rFonts w:ascii="Arial" w:hAnsi="Arial" w:cs="Arial"/>
          <w:b/>
          <w:bCs/>
          <w:color w:val="000000" w:themeColor="text1"/>
          <w:sz w:val="22"/>
          <w:szCs w:val="22"/>
        </w:rPr>
        <w:t>Sukces rynkowy</w:t>
      </w:r>
    </w:p>
    <w:p w14:paraId="6C11F1AD" w14:textId="50D0E89A" w:rsidR="0005057F" w:rsidRDefault="00E13AAB" w:rsidP="0005057F">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Ford Mustang Mach-E pozostaje jednym z najchętniej kupowanych pojazdów elektrycznych w Polsce. Po dziewięciu miesiąca</w:t>
      </w:r>
      <w:r w:rsidR="00245EF2">
        <w:rPr>
          <w:rFonts w:ascii="Arial" w:hAnsi="Arial" w:cs="Arial"/>
          <w:color w:val="000000" w:themeColor="text1"/>
          <w:sz w:val="22"/>
          <w:szCs w:val="22"/>
        </w:rPr>
        <w:t>ch</w:t>
      </w:r>
      <w:r>
        <w:rPr>
          <w:rFonts w:ascii="Arial" w:hAnsi="Arial" w:cs="Arial"/>
          <w:color w:val="000000" w:themeColor="text1"/>
          <w:sz w:val="22"/>
          <w:szCs w:val="22"/>
        </w:rPr>
        <w:t xml:space="preserve"> bieżącego roku zajmuje drugie miejsce w rankingu najpopularniejszych samochodów BEV. </w:t>
      </w:r>
      <w:r w:rsidR="0005057F">
        <w:rPr>
          <w:rFonts w:ascii="Arial" w:hAnsi="Arial" w:cs="Arial"/>
          <w:color w:val="000000" w:themeColor="text1"/>
          <w:sz w:val="22"/>
          <w:szCs w:val="22"/>
        </w:rPr>
        <w:t xml:space="preserve">Tylko we wrześniu </w:t>
      </w:r>
      <w:r w:rsidR="00EF4492">
        <w:rPr>
          <w:rFonts w:ascii="Arial" w:hAnsi="Arial" w:cs="Arial"/>
          <w:color w:val="000000" w:themeColor="text1"/>
          <w:sz w:val="22"/>
          <w:szCs w:val="22"/>
        </w:rPr>
        <w:t xml:space="preserve">2022 roku </w:t>
      </w:r>
      <w:r w:rsidR="0005057F">
        <w:rPr>
          <w:rFonts w:ascii="Arial" w:hAnsi="Arial" w:cs="Arial"/>
          <w:color w:val="000000" w:themeColor="text1"/>
          <w:sz w:val="22"/>
          <w:szCs w:val="22"/>
        </w:rPr>
        <w:t>do klientów trafiło 61 kolejnych elektrycznych Mustangów Mach-E, co oznacza wzrost o 85</w:t>
      </w:r>
      <w:r w:rsidR="00EF4492">
        <w:rPr>
          <w:rFonts w:ascii="Arial" w:hAnsi="Arial" w:cs="Arial"/>
          <w:color w:val="000000" w:themeColor="text1"/>
          <w:sz w:val="22"/>
          <w:szCs w:val="22"/>
        </w:rPr>
        <w:t>%</w:t>
      </w:r>
      <w:r w:rsidR="0005057F">
        <w:rPr>
          <w:rFonts w:ascii="Arial" w:hAnsi="Arial" w:cs="Arial"/>
          <w:color w:val="000000" w:themeColor="text1"/>
          <w:sz w:val="22"/>
          <w:szCs w:val="22"/>
        </w:rPr>
        <w:t xml:space="preserve"> w porównaniu z wynikiem w analogicznym miesiącu </w:t>
      </w:r>
      <w:r w:rsidR="00EF4492">
        <w:rPr>
          <w:rFonts w:ascii="Arial" w:hAnsi="Arial" w:cs="Arial"/>
          <w:color w:val="000000" w:themeColor="text1"/>
          <w:sz w:val="22"/>
          <w:szCs w:val="22"/>
        </w:rPr>
        <w:t>ubiegłego</w:t>
      </w:r>
      <w:r w:rsidR="0005057F">
        <w:rPr>
          <w:rFonts w:ascii="Arial" w:hAnsi="Arial" w:cs="Arial"/>
          <w:color w:val="000000" w:themeColor="text1"/>
          <w:sz w:val="22"/>
          <w:szCs w:val="22"/>
        </w:rPr>
        <w:t xml:space="preserve"> roku. Wzrost sprzedaży po pierwszych </w:t>
      </w:r>
      <w:r w:rsidR="00EF4492">
        <w:rPr>
          <w:rFonts w:ascii="Arial" w:hAnsi="Arial" w:cs="Arial"/>
          <w:color w:val="000000" w:themeColor="text1"/>
          <w:sz w:val="22"/>
          <w:szCs w:val="22"/>
        </w:rPr>
        <w:t>dziewięciu</w:t>
      </w:r>
      <w:r w:rsidR="0005057F">
        <w:rPr>
          <w:rFonts w:ascii="Arial" w:hAnsi="Arial" w:cs="Arial"/>
          <w:color w:val="000000" w:themeColor="text1"/>
          <w:sz w:val="22"/>
          <w:szCs w:val="22"/>
        </w:rPr>
        <w:t xml:space="preserve"> miesiącach tego roku jest jeszcze bardziej spektakularny i wynosi aż 454</w:t>
      </w:r>
      <w:r w:rsidR="00EF4492">
        <w:rPr>
          <w:rFonts w:ascii="Arial" w:hAnsi="Arial" w:cs="Arial"/>
          <w:color w:val="000000" w:themeColor="text1"/>
          <w:sz w:val="22"/>
          <w:szCs w:val="22"/>
        </w:rPr>
        <w:t>%</w:t>
      </w:r>
      <w:r w:rsidR="0005057F">
        <w:rPr>
          <w:rFonts w:ascii="Arial" w:hAnsi="Arial" w:cs="Arial"/>
          <w:color w:val="000000" w:themeColor="text1"/>
          <w:sz w:val="22"/>
          <w:szCs w:val="22"/>
        </w:rPr>
        <w:t>. W tym roku na polskie drogi wyjechało już w sumie 565 Fordów Mustangów Mach-E</w:t>
      </w:r>
      <w:r w:rsidR="00EF4492">
        <w:rPr>
          <w:rFonts w:ascii="Arial" w:hAnsi="Arial" w:cs="Arial"/>
          <w:color w:val="000000" w:themeColor="text1"/>
          <w:sz w:val="22"/>
          <w:szCs w:val="22"/>
        </w:rPr>
        <w:t>, a od debiutu na polskim rynku w lipcu ubiegłego roku do klientów trafiło 840 egzemplarzy tego modelu.</w:t>
      </w:r>
    </w:p>
    <w:p w14:paraId="41CFC8D8" w14:textId="77777777" w:rsidR="00087A17" w:rsidRDefault="00087A17" w:rsidP="0005057F">
      <w:pPr>
        <w:spacing w:line="276" w:lineRule="auto"/>
        <w:ind w:right="-279"/>
        <w:rPr>
          <w:rFonts w:ascii="Arial" w:hAnsi="Arial" w:cs="Arial"/>
          <w:color w:val="000000" w:themeColor="text1"/>
          <w:sz w:val="22"/>
          <w:szCs w:val="22"/>
        </w:rPr>
      </w:pPr>
    </w:p>
    <w:p w14:paraId="7B1101A5" w14:textId="15AD6FC9" w:rsidR="00087A17" w:rsidRPr="00087A17" w:rsidRDefault="00087A17" w:rsidP="00607731">
      <w:pPr>
        <w:jc w:val="center"/>
        <w:rPr>
          <w:rFonts w:ascii="Arial" w:hAnsi="Arial" w:cs="Arial"/>
          <w:i/>
          <w:color w:val="000000" w:themeColor="text1"/>
          <w:sz w:val="20"/>
          <w:szCs w:val="20"/>
        </w:rPr>
      </w:pPr>
      <w:r w:rsidRPr="00087A17">
        <w:rPr>
          <w:rFonts w:ascii="Arial" w:hAnsi="Arial" w:cs="Arial"/>
          <w:color w:val="000000" w:themeColor="text1"/>
          <w:sz w:val="20"/>
          <w:szCs w:val="20"/>
        </w:rPr>
        <w:t># # #</w:t>
      </w:r>
      <w:bookmarkStart w:id="2" w:name="_Hlk38031302"/>
      <w:bookmarkEnd w:id="2"/>
    </w:p>
    <w:p w14:paraId="5678FDE4" w14:textId="77777777" w:rsidR="00087A17" w:rsidRPr="00087A17" w:rsidRDefault="00087A17" w:rsidP="00087A17">
      <w:pPr>
        <w:rPr>
          <w:rFonts w:ascii="Arial" w:hAnsi="Arial" w:cs="Arial"/>
          <w:b/>
          <w:bCs/>
          <w:i/>
          <w:iCs/>
          <w:sz w:val="20"/>
          <w:szCs w:val="20"/>
        </w:rPr>
      </w:pPr>
      <w:r w:rsidRPr="00087A17">
        <w:rPr>
          <w:rFonts w:ascii="Arial" w:hAnsi="Arial" w:cs="Arial"/>
          <w:b/>
          <w:bCs/>
          <w:i/>
          <w:iCs/>
          <w:sz w:val="20"/>
          <w:szCs w:val="20"/>
        </w:rPr>
        <w:t>O Ford Motor Company</w:t>
      </w:r>
    </w:p>
    <w:p w14:paraId="7AB103D8" w14:textId="77777777" w:rsidR="00087A17" w:rsidRPr="00087A17" w:rsidRDefault="00087A17" w:rsidP="00087A17">
      <w:pPr>
        <w:rPr>
          <w:rFonts w:ascii="Arial" w:hAnsi="Arial" w:cs="Arial"/>
          <w:i/>
          <w:iCs/>
          <w:sz w:val="20"/>
          <w:szCs w:val="20"/>
        </w:rPr>
      </w:pPr>
      <w:r w:rsidRPr="00087A17">
        <w:rPr>
          <w:rFonts w:ascii="Arial" w:hAnsi="Arial" w:cs="Arial"/>
          <w:i/>
          <w:iCs/>
          <w:sz w:val="20"/>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73ED6482" w14:textId="77777777" w:rsidR="00087A17" w:rsidRPr="00087A17" w:rsidRDefault="00087A17" w:rsidP="00087A17">
      <w:pPr>
        <w:rPr>
          <w:rFonts w:ascii="Arial" w:hAnsi="Arial" w:cs="Arial"/>
          <w:i/>
          <w:iCs/>
          <w:sz w:val="20"/>
          <w:szCs w:val="20"/>
        </w:rPr>
      </w:pPr>
    </w:p>
    <w:p w14:paraId="7535D6EB" w14:textId="77777777" w:rsidR="00087A17" w:rsidRPr="00087A17" w:rsidRDefault="00087A17" w:rsidP="00087A17">
      <w:pPr>
        <w:rPr>
          <w:rFonts w:ascii="Arial" w:hAnsi="Arial" w:cs="Arial"/>
          <w:i/>
          <w:iCs/>
          <w:color w:val="000000"/>
          <w:sz w:val="20"/>
          <w:szCs w:val="20"/>
        </w:rPr>
      </w:pPr>
      <w:r w:rsidRPr="00087A17">
        <w:rPr>
          <w:rFonts w:ascii="Arial" w:hAnsi="Arial" w:cs="Arial"/>
          <w:b/>
          <w:bCs/>
          <w:i/>
          <w:iCs/>
          <w:color w:val="000000"/>
          <w:sz w:val="20"/>
          <w:szCs w:val="20"/>
        </w:rPr>
        <w:t>Ford of Europe</w:t>
      </w:r>
      <w:r w:rsidRPr="00087A17">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D82F3C7" w14:textId="77777777" w:rsidR="00087A17" w:rsidRPr="00087A17" w:rsidRDefault="00087A17" w:rsidP="00087A17">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087A17" w:rsidRPr="00087A17" w14:paraId="74DEC47E" w14:textId="77777777" w:rsidTr="001174BB">
        <w:tc>
          <w:tcPr>
            <w:tcW w:w="1373" w:type="dxa"/>
            <w:shd w:val="clear" w:color="auto" w:fill="auto"/>
          </w:tcPr>
          <w:p w14:paraId="13CEDD42" w14:textId="77777777" w:rsidR="00087A17" w:rsidRPr="00087A17" w:rsidRDefault="00087A17" w:rsidP="001174BB">
            <w:pPr>
              <w:widowControl w:val="0"/>
              <w:rPr>
                <w:rFonts w:ascii="Arial" w:hAnsi="Arial" w:cs="Arial"/>
                <w:b/>
                <w:sz w:val="20"/>
                <w:szCs w:val="20"/>
              </w:rPr>
            </w:pPr>
            <w:r w:rsidRPr="00087A17">
              <w:rPr>
                <w:rFonts w:ascii="Arial" w:hAnsi="Arial" w:cs="Arial"/>
                <w:b/>
                <w:sz w:val="20"/>
                <w:szCs w:val="20"/>
              </w:rPr>
              <w:t>Kontakt:</w:t>
            </w:r>
          </w:p>
        </w:tc>
        <w:tc>
          <w:tcPr>
            <w:tcW w:w="7986" w:type="dxa"/>
            <w:shd w:val="clear" w:color="auto" w:fill="auto"/>
          </w:tcPr>
          <w:p w14:paraId="020AD6CA" w14:textId="77777777" w:rsidR="00087A17" w:rsidRPr="00087A17" w:rsidRDefault="00087A17" w:rsidP="001174BB">
            <w:pPr>
              <w:widowControl w:val="0"/>
              <w:rPr>
                <w:rFonts w:ascii="Arial" w:hAnsi="Arial" w:cs="Arial"/>
                <w:sz w:val="20"/>
                <w:szCs w:val="20"/>
              </w:rPr>
            </w:pPr>
            <w:r w:rsidRPr="00087A17">
              <w:rPr>
                <w:rFonts w:ascii="Arial" w:hAnsi="Arial" w:cs="Arial"/>
                <w:sz w:val="20"/>
                <w:szCs w:val="20"/>
              </w:rPr>
              <w:t>Mariusz Jasiński</w:t>
            </w:r>
          </w:p>
        </w:tc>
      </w:tr>
      <w:tr w:rsidR="00087A17" w:rsidRPr="00087A17" w14:paraId="006D0AF9" w14:textId="77777777" w:rsidTr="001174BB">
        <w:tc>
          <w:tcPr>
            <w:tcW w:w="1373" w:type="dxa"/>
            <w:shd w:val="clear" w:color="auto" w:fill="auto"/>
          </w:tcPr>
          <w:p w14:paraId="21251010" w14:textId="77777777" w:rsidR="00087A17" w:rsidRPr="00087A17" w:rsidRDefault="00087A17" w:rsidP="001174BB">
            <w:pPr>
              <w:widowControl w:val="0"/>
              <w:rPr>
                <w:rFonts w:ascii="Arial" w:hAnsi="Arial" w:cs="Arial"/>
                <w:sz w:val="20"/>
                <w:szCs w:val="20"/>
              </w:rPr>
            </w:pPr>
          </w:p>
        </w:tc>
        <w:tc>
          <w:tcPr>
            <w:tcW w:w="7986" w:type="dxa"/>
            <w:shd w:val="clear" w:color="auto" w:fill="auto"/>
          </w:tcPr>
          <w:p w14:paraId="25E5EACA" w14:textId="77777777" w:rsidR="00087A17" w:rsidRPr="00087A17" w:rsidRDefault="00087A17" w:rsidP="001174BB">
            <w:pPr>
              <w:widowControl w:val="0"/>
              <w:rPr>
                <w:rFonts w:ascii="Arial" w:hAnsi="Arial" w:cs="Arial"/>
                <w:sz w:val="20"/>
                <w:szCs w:val="20"/>
              </w:rPr>
            </w:pPr>
            <w:r w:rsidRPr="00087A17">
              <w:rPr>
                <w:rFonts w:ascii="Arial" w:hAnsi="Arial" w:cs="Arial"/>
                <w:sz w:val="20"/>
                <w:szCs w:val="20"/>
                <w:lang w:eastAsia="ar-SA" w:bidi="hi-IN"/>
              </w:rPr>
              <w:t xml:space="preserve">Ford Polska Sp. z o.o.  </w:t>
            </w:r>
          </w:p>
        </w:tc>
      </w:tr>
      <w:tr w:rsidR="00087A17" w:rsidRPr="00087A17" w14:paraId="54B56908" w14:textId="77777777" w:rsidTr="001174BB">
        <w:tc>
          <w:tcPr>
            <w:tcW w:w="1373" w:type="dxa"/>
            <w:shd w:val="clear" w:color="auto" w:fill="auto"/>
          </w:tcPr>
          <w:p w14:paraId="724A9FC9" w14:textId="77777777" w:rsidR="00087A17" w:rsidRPr="00087A17" w:rsidRDefault="00087A17" w:rsidP="001174BB">
            <w:pPr>
              <w:widowControl w:val="0"/>
              <w:rPr>
                <w:rFonts w:ascii="Arial" w:hAnsi="Arial" w:cs="Arial"/>
                <w:sz w:val="20"/>
                <w:szCs w:val="20"/>
              </w:rPr>
            </w:pPr>
          </w:p>
        </w:tc>
        <w:tc>
          <w:tcPr>
            <w:tcW w:w="7986" w:type="dxa"/>
            <w:shd w:val="clear" w:color="auto" w:fill="auto"/>
          </w:tcPr>
          <w:p w14:paraId="33E0DE1A" w14:textId="77777777" w:rsidR="00087A17" w:rsidRPr="00087A17" w:rsidRDefault="00087A17" w:rsidP="001174BB">
            <w:pPr>
              <w:widowControl w:val="0"/>
              <w:rPr>
                <w:rFonts w:ascii="Arial" w:hAnsi="Arial" w:cs="Arial"/>
                <w:sz w:val="20"/>
                <w:szCs w:val="20"/>
                <w:lang w:eastAsia="ar-SA" w:bidi="hi-IN"/>
              </w:rPr>
            </w:pPr>
            <w:r w:rsidRPr="00087A17">
              <w:rPr>
                <w:rFonts w:ascii="Arial" w:hAnsi="Arial" w:cs="Arial"/>
                <w:sz w:val="20"/>
                <w:szCs w:val="20"/>
                <w:lang w:eastAsia="ar-SA" w:bidi="hi-IN"/>
              </w:rPr>
              <w:t xml:space="preserve">(22) 6086815   </w:t>
            </w:r>
          </w:p>
        </w:tc>
      </w:tr>
      <w:tr w:rsidR="00087A17" w:rsidRPr="00087A17" w14:paraId="40EBE82A" w14:textId="77777777" w:rsidTr="001174BB">
        <w:tc>
          <w:tcPr>
            <w:tcW w:w="1373" w:type="dxa"/>
            <w:shd w:val="clear" w:color="auto" w:fill="auto"/>
          </w:tcPr>
          <w:p w14:paraId="4E8B2CB9" w14:textId="77777777" w:rsidR="00087A17" w:rsidRPr="00087A17" w:rsidRDefault="00087A17" w:rsidP="001174BB">
            <w:pPr>
              <w:widowControl w:val="0"/>
              <w:rPr>
                <w:rFonts w:ascii="Arial" w:hAnsi="Arial" w:cs="Arial"/>
                <w:sz w:val="20"/>
                <w:szCs w:val="20"/>
              </w:rPr>
            </w:pPr>
          </w:p>
        </w:tc>
        <w:tc>
          <w:tcPr>
            <w:tcW w:w="7986" w:type="dxa"/>
            <w:shd w:val="clear" w:color="auto" w:fill="auto"/>
          </w:tcPr>
          <w:p w14:paraId="4C3FA6B9" w14:textId="77777777" w:rsidR="00087A17" w:rsidRPr="00087A17" w:rsidRDefault="00087A17" w:rsidP="001174BB">
            <w:pPr>
              <w:rPr>
                <w:sz w:val="20"/>
                <w:szCs w:val="20"/>
              </w:rPr>
            </w:pPr>
            <w:r w:rsidRPr="00087A17">
              <w:rPr>
                <w:rFonts w:ascii="Arial" w:hAnsi="Arial" w:cs="Arial"/>
                <w:sz w:val="20"/>
                <w:szCs w:val="20"/>
                <w:u w:val="single"/>
                <w:lang w:eastAsia="ar-SA"/>
              </w:rPr>
              <w:t>mjasinsk@ford.com</w:t>
            </w:r>
          </w:p>
        </w:tc>
      </w:tr>
    </w:tbl>
    <w:p w14:paraId="448F2787" w14:textId="77777777" w:rsidR="00087A17" w:rsidRPr="00087A17" w:rsidRDefault="00087A17" w:rsidP="0005057F">
      <w:pPr>
        <w:spacing w:line="276" w:lineRule="auto"/>
        <w:ind w:right="-279"/>
        <w:rPr>
          <w:rFonts w:ascii="Arial" w:hAnsi="Arial" w:cs="Arial"/>
          <w:color w:val="000000" w:themeColor="text1"/>
          <w:sz w:val="20"/>
          <w:szCs w:val="20"/>
        </w:rPr>
      </w:pPr>
    </w:p>
    <w:bookmarkEnd w:id="0"/>
    <w:bookmarkEnd w:id="1"/>
    <w:p w14:paraId="69204302" w14:textId="0B19803B" w:rsidR="00803A04" w:rsidRPr="00087A17" w:rsidRDefault="00803A04" w:rsidP="00607731">
      <w:pPr>
        <w:rPr>
          <w:rFonts w:ascii="Arial" w:hAnsi="Arial" w:cs="Arial"/>
          <w:sz w:val="20"/>
          <w:szCs w:val="20"/>
          <w:u w:val="single"/>
          <w:lang w:eastAsia="ar-SA"/>
        </w:rPr>
      </w:pPr>
    </w:p>
    <w:sectPr w:rsidR="00803A04" w:rsidRPr="00087A17">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5C6F" w14:textId="77777777" w:rsidR="00F03BEF" w:rsidRDefault="00F03BEF">
      <w:r>
        <w:separator/>
      </w:r>
    </w:p>
  </w:endnote>
  <w:endnote w:type="continuationSeparator" w:id="0">
    <w:p w14:paraId="7361C236" w14:textId="77777777" w:rsidR="00F03BEF" w:rsidRDefault="00F0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27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72A7" w14:textId="77777777" w:rsidR="00F03BEF" w:rsidRDefault="00F03BEF">
      <w:r>
        <w:separator/>
      </w:r>
    </w:p>
  </w:footnote>
  <w:footnote w:type="continuationSeparator" w:id="0">
    <w:p w14:paraId="5DC42FE0" w14:textId="77777777" w:rsidR="00F03BEF" w:rsidRDefault="00F0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0"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1"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CD7EA2"/>
    <w:multiLevelType w:val="multilevel"/>
    <w:tmpl w:val="A6F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13"/>
  </w:num>
  <w:num w:numId="3">
    <w:abstractNumId w:val="24"/>
  </w:num>
  <w:num w:numId="4">
    <w:abstractNumId w:val="32"/>
  </w:num>
  <w:num w:numId="5">
    <w:abstractNumId w:val="36"/>
  </w:num>
  <w:num w:numId="6">
    <w:abstractNumId w:val="17"/>
  </w:num>
  <w:num w:numId="7">
    <w:abstractNumId w:val="25"/>
  </w:num>
  <w:num w:numId="8">
    <w:abstractNumId w:val="23"/>
  </w:num>
  <w:num w:numId="9">
    <w:abstractNumId w:val="6"/>
  </w:num>
  <w:num w:numId="10">
    <w:abstractNumId w:val="7"/>
  </w:num>
  <w:num w:numId="11">
    <w:abstractNumId w:val="8"/>
  </w:num>
  <w:num w:numId="12">
    <w:abstractNumId w:val="9"/>
  </w:num>
  <w:num w:numId="13">
    <w:abstractNumId w:val="28"/>
  </w:num>
  <w:num w:numId="14">
    <w:abstractNumId w:val="10"/>
  </w:num>
  <w:num w:numId="15">
    <w:abstractNumId w:val="31"/>
  </w:num>
  <w:num w:numId="16">
    <w:abstractNumId w:val="14"/>
  </w:num>
  <w:num w:numId="17">
    <w:abstractNumId w:val="35"/>
  </w:num>
  <w:num w:numId="18">
    <w:abstractNumId w:val="40"/>
  </w:num>
  <w:num w:numId="19">
    <w:abstractNumId w:val="1"/>
  </w:num>
  <w:num w:numId="20">
    <w:abstractNumId w:val="42"/>
  </w:num>
  <w:num w:numId="21">
    <w:abstractNumId w:val="22"/>
  </w:num>
  <w:num w:numId="22">
    <w:abstractNumId w:val="15"/>
  </w:num>
  <w:num w:numId="23">
    <w:abstractNumId w:val="34"/>
  </w:num>
  <w:num w:numId="24">
    <w:abstractNumId w:val="41"/>
  </w:num>
  <w:num w:numId="25">
    <w:abstractNumId w:val="18"/>
  </w:num>
  <w:num w:numId="26">
    <w:abstractNumId w:val="21"/>
  </w:num>
  <w:num w:numId="27">
    <w:abstractNumId w:val="20"/>
  </w:num>
  <w:num w:numId="28">
    <w:abstractNumId w:val="19"/>
  </w:num>
  <w:num w:numId="29">
    <w:abstractNumId w:val="30"/>
  </w:num>
  <w:num w:numId="30">
    <w:abstractNumId w:val="4"/>
  </w:num>
  <w:num w:numId="31">
    <w:abstractNumId w:val="39"/>
  </w:num>
  <w:num w:numId="32">
    <w:abstractNumId w:val="26"/>
  </w:num>
  <w:num w:numId="33">
    <w:abstractNumId w:val="2"/>
  </w:num>
  <w:num w:numId="34">
    <w:abstractNumId w:val="33"/>
  </w:num>
  <w:num w:numId="35">
    <w:abstractNumId w:val="38"/>
  </w:num>
  <w:num w:numId="36">
    <w:abstractNumId w:val="27"/>
  </w:num>
  <w:num w:numId="37">
    <w:abstractNumId w:val="16"/>
  </w:num>
  <w:num w:numId="38">
    <w:abstractNumId w:val="29"/>
  </w:num>
  <w:num w:numId="39">
    <w:abstractNumId w:val="3"/>
  </w:num>
  <w:num w:numId="40">
    <w:abstractNumId w:val="5"/>
  </w:num>
  <w:num w:numId="41">
    <w:abstractNumId w:val="0"/>
  </w:num>
  <w:num w:numId="42">
    <w:abstractNumId w:val="12"/>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48A0"/>
    <w:rsid w:val="0001631A"/>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057F"/>
    <w:rsid w:val="000519E8"/>
    <w:rsid w:val="000542A8"/>
    <w:rsid w:val="00055684"/>
    <w:rsid w:val="00060B66"/>
    <w:rsid w:val="00066D7B"/>
    <w:rsid w:val="0006704D"/>
    <w:rsid w:val="0006720E"/>
    <w:rsid w:val="00067F79"/>
    <w:rsid w:val="00070998"/>
    <w:rsid w:val="00070C69"/>
    <w:rsid w:val="00071066"/>
    <w:rsid w:val="000760A3"/>
    <w:rsid w:val="00080C81"/>
    <w:rsid w:val="0008239F"/>
    <w:rsid w:val="000836B0"/>
    <w:rsid w:val="00087A17"/>
    <w:rsid w:val="00090E7A"/>
    <w:rsid w:val="0009368A"/>
    <w:rsid w:val="00094247"/>
    <w:rsid w:val="00094546"/>
    <w:rsid w:val="000949D2"/>
    <w:rsid w:val="00097752"/>
    <w:rsid w:val="000A1D16"/>
    <w:rsid w:val="000A302A"/>
    <w:rsid w:val="000A6519"/>
    <w:rsid w:val="000B02B7"/>
    <w:rsid w:val="000B1463"/>
    <w:rsid w:val="000B1616"/>
    <w:rsid w:val="000B41CB"/>
    <w:rsid w:val="000B4673"/>
    <w:rsid w:val="000C451A"/>
    <w:rsid w:val="000C4B4C"/>
    <w:rsid w:val="000C5751"/>
    <w:rsid w:val="000C5A39"/>
    <w:rsid w:val="000C5B0E"/>
    <w:rsid w:val="000C645E"/>
    <w:rsid w:val="000D0536"/>
    <w:rsid w:val="000D0646"/>
    <w:rsid w:val="000D0750"/>
    <w:rsid w:val="000D1858"/>
    <w:rsid w:val="000D1D9C"/>
    <w:rsid w:val="000D1FDB"/>
    <w:rsid w:val="000D39C4"/>
    <w:rsid w:val="000E0AA1"/>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205B3"/>
    <w:rsid w:val="00120CB9"/>
    <w:rsid w:val="00121BFA"/>
    <w:rsid w:val="00123DA9"/>
    <w:rsid w:val="001247E8"/>
    <w:rsid w:val="0013097E"/>
    <w:rsid w:val="0013131F"/>
    <w:rsid w:val="00142FF7"/>
    <w:rsid w:val="001439D4"/>
    <w:rsid w:val="001449CE"/>
    <w:rsid w:val="0014565F"/>
    <w:rsid w:val="0014711E"/>
    <w:rsid w:val="00147C37"/>
    <w:rsid w:val="00147CCB"/>
    <w:rsid w:val="00151514"/>
    <w:rsid w:val="00151A4E"/>
    <w:rsid w:val="0015384D"/>
    <w:rsid w:val="00153A6D"/>
    <w:rsid w:val="00155784"/>
    <w:rsid w:val="001607E2"/>
    <w:rsid w:val="00162BBD"/>
    <w:rsid w:val="00163CD6"/>
    <w:rsid w:val="00164456"/>
    <w:rsid w:val="00167CC2"/>
    <w:rsid w:val="0017039D"/>
    <w:rsid w:val="00172760"/>
    <w:rsid w:val="00172D40"/>
    <w:rsid w:val="00172F7B"/>
    <w:rsid w:val="001759E0"/>
    <w:rsid w:val="00176BE5"/>
    <w:rsid w:val="001779A3"/>
    <w:rsid w:val="0019083C"/>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3607"/>
    <w:rsid w:val="001B460C"/>
    <w:rsid w:val="001B5592"/>
    <w:rsid w:val="001B62CB"/>
    <w:rsid w:val="001B72B3"/>
    <w:rsid w:val="001C1A6C"/>
    <w:rsid w:val="001C2E3D"/>
    <w:rsid w:val="001C354A"/>
    <w:rsid w:val="001C35B9"/>
    <w:rsid w:val="001C5108"/>
    <w:rsid w:val="001C6697"/>
    <w:rsid w:val="001C6C85"/>
    <w:rsid w:val="001D3BF3"/>
    <w:rsid w:val="001D4B1C"/>
    <w:rsid w:val="001E0699"/>
    <w:rsid w:val="001E1084"/>
    <w:rsid w:val="001E51E8"/>
    <w:rsid w:val="001E6314"/>
    <w:rsid w:val="001E65EA"/>
    <w:rsid w:val="001F14BC"/>
    <w:rsid w:val="001F1748"/>
    <w:rsid w:val="001F288F"/>
    <w:rsid w:val="001F3227"/>
    <w:rsid w:val="001F647A"/>
    <w:rsid w:val="002009F0"/>
    <w:rsid w:val="0020173F"/>
    <w:rsid w:val="00201E2C"/>
    <w:rsid w:val="00206A04"/>
    <w:rsid w:val="0021122D"/>
    <w:rsid w:val="002119B1"/>
    <w:rsid w:val="00214883"/>
    <w:rsid w:val="002160FA"/>
    <w:rsid w:val="00216FB8"/>
    <w:rsid w:val="00217E64"/>
    <w:rsid w:val="00220308"/>
    <w:rsid w:val="002207D4"/>
    <w:rsid w:val="00223A1C"/>
    <w:rsid w:val="0022463C"/>
    <w:rsid w:val="002260CE"/>
    <w:rsid w:val="002275CE"/>
    <w:rsid w:val="00227C6A"/>
    <w:rsid w:val="002302FA"/>
    <w:rsid w:val="00231DA7"/>
    <w:rsid w:val="00232137"/>
    <w:rsid w:val="0023391C"/>
    <w:rsid w:val="0023429C"/>
    <w:rsid w:val="00235A84"/>
    <w:rsid w:val="00236E2D"/>
    <w:rsid w:val="0023723C"/>
    <w:rsid w:val="00241435"/>
    <w:rsid w:val="002428F5"/>
    <w:rsid w:val="00243B0D"/>
    <w:rsid w:val="00243F8B"/>
    <w:rsid w:val="00244D67"/>
    <w:rsid w:val="00244FF2"/>
    <w:rsid w:val="00245455"/>
    <w:rsid w:val="00245EF2"/>
    <w:rsid w:val="002466BC"/>
    <w:rsid w:val="00251E56"/>
    <w:rsid w:val="00252EEA"/>
    <w:rsid w:val="002531D9"/>
    <w:rsid w:val="0025579C"/>
    <w:rsid w:val="00256154"/>
    <w:rsid w:val="002571D1"/>
    <w:rsid w:val="002628D6"/>
    <w:rsid w:val="00267340"/>
    <w:rsid w:val="00271789"/>
    <w:rsid w:val="00273A8B"/>
    <w:rsid w:val="00274226"/>
    <w:rsid w:val="00274C07"/>
    <w:rsid w:val="00275B57"/>
    <w:rsid w:val="002805B1"/>
    <w:rsid w:val="002823D9"/>
    <w:rsid w:val="00284AD8"/>
    <w:rsid w:val="00284D9C"/>
    <w:rsid w:val="00286A91"/>
    <w:rsid w:val="00291048"/>
    <w:rsid w:val="002938BD"/>
    <w:rsid w:val="0029464F"/>
    <w:rsid w:val="002A4D91"/>
    <w:rsid w:val="002A4EFF"/>
    <w:rsid w:val="002B43D2"/>
    <w:rsid w:val="002B4EE0"/>
    <w:rsid w:val="002B6552"/>
    <w:rsid w:val="002B71D6"/>
    <w:rsid w:val="002C2420"/>
    <w:rsid w:val="002C2B91"/>
    <w:rsid w:val="002C2F7C"/>
    <w:rsid w:val="002C4220"/>
    <w:rsid w:val="002C561F"/>
    <w:rsid w:val="002C5CBC"/>
    <w:rsid w:val="002D2440"/>
    <w:rsid w:val="002D4332"/>
    <w:rsid w:val="002D4CB7"/>
    <w:rsid w:val="002E0D43"/>
    <w:rsid w:val="002E1CBC"/>
    <w:rsid w:val="002E2656"/>
    <w:rsid w:val="002E36CB"/>
    <w:rsid w:val="002E4617"/>
    <w:rsid w:val="002F31DF"/>
    <w:rsid w:val="002F36FB"/>
    <w:rsid w:val="002F5335"/>
    <w:rsid w:val="002F753A"/>
    <w:rsid w:val="00302611"/>
    <w:rsid w:val="00302F05"/>
    <w:rsid w:val="00303701"/>
    <w:rsid w:val="003037B0"/>
    <w:rsid w:val="003064BB"/>
    <w:rsid w:val="003076E2"/>
    <w:rsid w:val="0030794E"/>
    <w:rsid w:val="00320695"/>
    <w:rsid w:val="003248C9"/>
    <w:rsid w:val="00326090"/>
    <w:rsid w:val="00327BB3"/>
    <w:rsid w:val="0033092B"/>
    <w:rsid w:val="00332827"/>
    <w:rsid w:val="00334066"/>
    <w:rsid w:val="00334245"/>
    <w:rsid w:val="003353B6"/>
    <w:rsid w:val="0033655D"/>
    <w:rsid w:val="00337876"/>
    <w:rsid w:val="00342ECF"/>
    <w:rsid w:val="0034715C"/>
    <w:rsid w:val="00347AB2"/>
    <w:rsid w:val="00347D78"/>
    <w:rsid w:val="00351100"/>
    <w:rsid w:val="0035118F"/>
    <w:rsid w:val="00351556"/>
    <w:rsid w:val="00354862"/>
    <w:rsid w:val="00356D19"/>
    <w:rsid w:val="00357047"/>
    <w:rsid w:val="003577D1"/>
    <w:rsid w:val="00364D2A"/>
    <w:rsid w:val="00366027"/>
    <w:rsid w:val="00367165"/>
    <w:rsid w:val="00367AAA"/>
    <w:rsid w:val="00372E01"/>
    <w:rsid w:val="00373D2D"/>
    <w:rsid w:val="00373F09"/>
    <w:rsid w:val="003744AA"/>
    <w:rsid w:val="00374AF0"/>
    <w:rsid w:val="00380942"/>
    <w:rsid w:val="00381FE2"/>
    <w:rsid w:val="00384537"/>
    <w:rsid w:val="00384927"/>
    <w:rsid w:val="003869DD"/>
    <w:rsid w:val="00386A58"/>
    <w:rsid w:val="003906E4"/>
    <w:rsid w:val="003913F3"/>
    <w:rsid w:val="0039705F"/>
    <w:rsid w:val="003A17FF"/>
    <w:rsid w:val="003A6DCC"/>
    <w:rsid w:val="003A6DF1"/>
    <w:rsid w:val="003B1CDF"/>
    <w:rsid w:val="003B3287"/>
    <w:rsid w:val="003B5645"/>
    <w:rsid w:val="003C0192"/>
    <w:rsid w:val="003C198F"/>
    <w:rsid w:val="003C7F75"/>
    <w:rsid w:val="003D0066"/>
    <w:rsid w:val="003D16AB"/>
    <w:rsid w:val="003D3CEB"/>
    <w:rsid w:val="003D7BDA"/>
    <w:rsid w:val="003E09AA"/>
    <w:rsid w:val="003E1F60"/>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A48"/>
    <w:rsid w:val="00422157"/>
    <w:rsid w:val="00423798"/>
    <w:rsid w:val="00424F8A"/>
    <w:rsid w:val="004278D1"/>
    <w:rsid w:val="004309A5"/>
    <w:rsid w:val="00430FEF"/>
    <w:rsid w:val="00434242"/>
    <w:rsid w:val="0043723B"/>
    <w:rsid w:val="004405C8"/>
    <w:rsid w:val="00444FC9"/>
    <w:rsid w:val="0044524C"/>
    <w:rsid w:val="0044530B"/>
    <w:rsid w:val="00445B12"/>
    <w:rsid w:val="00453ADC"/>
    <w:rsid w:val="00454511"/>
    <w:rsid w:val="0046178E"/>
    <w:rsid w:val="004660CF"/>
    <w:rsid w:val="00470344"/>
    <w:rsid w:val="00471171"/>
    <w:rsid w:val="004717C1"/>
    <w:rsid w:val="00472D91"/>
    <w:rsid w:val="00474209"/>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5729"/>
    <w:rsid w:val="004A62C9"/>
    <w:rsid w:val="004A7D23"/>
    <w:rsid w:val="004B1B2F"/>
    <w:rsid w:val="004B3CBE"/>
    <w:rsid w:val="004B4D3F"/>
    <w:rsid w:val="004B5986"/>
    <w:rsid w:val="004B796A"/>
    <w:rsid w:val="004C42D7"/>
    <w:rsid w:val="004C4A77"/>
    <w:rsid w:val="004D0476"/>
    <w:rsid w:val="004D2573"/>
    <w:rsid w:val="004D283B"/>
    <w:rsid w:val="004D3709"/>
    <w:rsid w:val="004D3F35"/>
    <w:rsid w:val="004D477B"/>
    <w:rsid w:val="004D530E"/>
    <w:rsid w:val="004E05BB"/>
    <w:rsid w:val="004E3236"/>
    <w:rsid w:val="004E366F"/>
    <w:rsid w:val="004E6D58"/>
    <w:rsid w:val="004F0712"/>
    <w:rsid w:val="004F2CFD"/>
    <w:rsid w:val="004F34BB"/>
    <w:rsid w:val="004F4E01"/>
    <w:rsid w:val="0050075A"/>
    <w:rsid w:val="005010CC"/>
    <w:rsid w:val="00501600"/>
    <w:rsid w:val="00501CC4"/>
    <w:rsid w:val="00501FFA"/>
    <w:rsid w:val="005022E0"/>
    <w:rsid w:val="005045C5"/>
    <w:rsid w:val="00504DB6"/>
    <w:rsid w:val="00512618"/>
    <w:rsid w:val="005129BD"/>
    <w:rsid w:val="00514702"/>
    <w:rsid w:val="00515294"/>
    <w:rsid w:val="0051787A"/>
    <w:rsid w:val="005208F4"/>
    <w:rsid w:val="0052178B"/>
    <w:rsid w:val="00522DAE"/>
    <w:rsid w:val="00522FA5"/>
    <w:rsid w:val="005238FF"/>
    <w:rsid w:val="00526395"/>
    <w:rsid w:val="0052769E"/>
    <w:rsid w:val="005305A3"/>
    <w:rsid w:val="0053442D"/>
    <w:rsid w:val="00535A45"/>
    <w:rsid w:val="00536EF2"/>
    <w:rsid w:val="00541F34"/>
    <w:rsid w:val="00542372"/>
    <w:rsid w:val="00544D0D"/>
    <w:rsid w:val="00546C80"/>
    <w:rsid w:val="00547082"/>
    <w:rsid w:val="0055305D"/>
    <w:rsid w:val="00555CD4"/>
    <w:rsid w:val="00562D91"/>
    <w:rsid w:val="00564C82"/>
    <w:rsid w:val="0056598E"/>
    <w:rsid w:val="005660C7"/>
    <w:rsid w:val="00571B89"/>
    <w:rsid w:val="005730E2"/>
    <w:rsid w:val="00576093"/>
    <w:rsid w:val="005775A8"/>
    <w:rsid w:val="00577947"/>
    <w:rsid w:val="005802B6"/>
    <w:rsid w:val="00581DAB"/>
    <w:rsid w:val="0058357F"/>
    <w:rsid w:val="0058365E"/>
    <w:rsid w:val="00583A5D"/>
    <w:rsid w:val="0058636B"/>
    <w:rsid w:val="005867C0"/>
    <w:rsid w:val="00587A0C"/>
    <w:rsid w:val="00590A75"/>
    <w:rsid w:val="005968FF"/>
    <w:rsid w:val="005978E4"/>
    <w:rsid w:val="005A2A35"/>
    <w:rsid w:val="005A302A"/>
    <w:rsid w:val="005A3CDA"/>
    <w:rsid w:val="005A4407"/>
    <w:rsid w:val="005B0D9C"/>
    <w:rsid w:val="005B6B84"/>
    <w:rsid w:val="005C0F90"/>
    <w:rsid w:val="005C1845"/>
    <w:rsid w:val="005C1E73"/>
    <w:rsid w:val="005C3646"/>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07731"/>
    <w:rsid w:val="00610994"/>
    <w:rsid w:val="006112DD"/>
    <w:rsid w:val="00615575"/>
    <w:rsid w:val="00617396"/>
    <w:rsid w:val="006202B8"/>
    <w:rsid w:val="0062034B"/>
    <w:rsid w:val="00621DB6"/>
    <w:rsid w:val="0062216E"/>
    <w:rsid w:val="00623246"/>
    <w:rsid w:val="00630C83"/>
    <w:rsid w:val="00630EFD"/>
    <w:rsid w:val="006344BE"/>
    <w:rsid w:val="0063698D"/>
    <w:rsid w:val="006403D0"/>
    <w:rsid w:val="006442AC"/>
    <w:rsid w:val="00644C6D"/>
    <w:rsid w:val="006523BF"/>
    <w:rsid w:val="006608A8"/>
    <w:rsid w:val="0066187B"/>
    <w:rsid w:val="006620F0"/>
    <w:rsid w:val="00663631"/>
    <w:rsid w:val="00664056"/>
    <w:rsid w:val="00667FEC"/>
    <w:rsid w:val="00670F88"/>
    <w:rsid w:val="00672C8C"/>
    <w:rsid w:val="00674C5B"/>
    <w:rsid w:val="00681E06"/>
    <w:rsid w:val="00690B81"/>
    <w:rsid w:val="006929EE"/>
    <w:rsid w:val="006A04BE"/>
    <w:rsid w:val="006A0986"/>
    <w:rsid w:val="006A0F5F"/>
    <w:rsid w:val="006A22FC"/>
    <w:rsid w:val="006A3BCB"/>
    <w:rsid w:val="006A5B83"/>
    <w:rsid w:val="006A6537"/>
    <w:rsid w:val="006A6614"/>
    <w:rsid w:val="006A678D"/>
    <w:rsid w:val="006B4334"/>
    <w:rsid w:val="006B44FB"/>
    <w:rsid w:val="006B4E80"/>
    <w:rsid w:val="006B5864"/>
    <w:rsid w:val="006B60AF"/>
    <w:rsid w:val="006B6948"/>
    <w:rsid w:val="006B773F"/>
    <w:rsid w:val="006C004A"/>
    <w:rsid w:val="006C0090"/>
    <w:rsid w:val="006C1A12"/>
    <w:rsid w:val="006C236F"/>
    <w:rsid w:val="006C31A5"/>
    <w:rsid w:val="006D5C40"/>
    <w:rsid w:val="006D76C3"/>
    <w:rsid w:val="006D783E"/>
    <w:rsid w:val="006D7FCC"/>
    <w:rsid w:val="006E2A12"/>
    <w:rsid w:val="006E39AA"/>
    <w:rsid w:val="006E7D43"/>
    <w:rsid w:val="006F1C85"/>
    <w:rsid w:val="006F4686"/>
    <w:rsid w:val="006F57E1"/>
    <w:rsid w:val="006F5884"/>
    <w:rsid w:val="006F70B4"/>
    <w:rsid w:val="007025DA"/>
    <w:rsid w:val="0071013A"/>
    <w:rsid w:val="00711495"/>
    <w:rsid w:val="0071376E"/>
    <w:rsid w:val="00713B49"/>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66D0"/>
    <w:rsid w:val="00750CC0"/>
    <w:rsid w:val="00751A12"/>
    <w:rsid w:val="00761FA1"/>
    <w:rsid w:val="007623EF"/>
    <w:rsid w:val="00762724"/>
    <w:rsid w:val="007642C3"/>
    <w:rsid w:val="00777826"/>
    <w:rsid w:val="00777BDD"/>
    <w:rsid w:val="007804CA"/>
    <w:rsid w:val="007809D4"/>
    <w:rsid w:val="007864A1"/>
    <w:rsid w:val="0078699F"/>
    <w:rsid w:val="007872D6"/>
    <w:rsid w:val="0078761C"/>
    <w:rsid w:val="00787714"/>
    <w:rsid w:val="00791A8C"/>
    <w:rsid w:val="007929E1"/>
    <w:rsid w:val="007968A1"/>
    <w:rsid w:val="00797774"/>
    <w:rsid w:val="007A008F"/>
    <w:rsid w:val="007A0C1A"/>
    <w:rsid w:val="007A14D4"/>
    <w:rsid w:val="007A3088"/>
    <w:rsid w:val="007A3385"/>
    <w:rsid w:val="007A3EB4"/>
    <w:rsid w:val="007A402C"/>
    <w:rsid w:val="007A63C2"/>
    <w:rsid w:val="007B23AF"/>
    <w:rsid w:val="007B24EA"/>
    <w:rsid w:val="007B49E3"/>
    <w:rsid w:val="007C4E09"/>
    <w:rsid w:val="007C7034"/>
    <w:rsid w:val="007C7518"/>
    <w:rsid w:val="007D3C05"/>
    <w:rsid w:val="007D6A16"/>
    <w:rsid w:val="007D6B52"/>
    <w:rsid w:val="007E1003"/>
    <w:rsid w:val="007E6E43"/>
    <w:rsid w:val="007E7123"/>
    <w:rsid w:val="007F0BD4"/>
    <w:rsid w:val="007F4F75"/>
    <w:rsid w:val="007F6377"/>
    <w:rsid w:val="007F7650"/>
    <w:rsid w:val="0080045D"/>
    <w:rsid w:val="00801723"/>
    <w:rsid w:val="00802294"/>
    <w:rsid w:val="00802725"/>
    <w:rsid w:val="00803A04"/>
    <w:rsid w:val="008101F2"/>
    <w:rsid w:val="008109A7"/>
    <w:rsid w:val="00812858"/>
    <w:rsid w:val="008130C3"/>
    <w:rsid w:val="00817A4E"/>
    <w:rsid w:val="00822CDF"/>
    <w:rsid w:val="008233C4"/>
    <w:rsid w:val="008249FE"/>
    <w:rsid w:val="00827BCE"/>
    <w:rsid w:val="00833A29"/>
    <w:rsid w:val="00834965"/>
    <w:rsid w:val="008427F2"/>
    <w:rsid w:val="00842B2A"/>
    <w:rsid w:val="008442F5"/>
    <w:rsid w:val="008450C9"/>
    <w:rsid w:val="00846723"/>
    <w:rsid w:val="00854663"/>
    <w:rsid w:val="0085510F"/>
    <w:rsid w:val="00855FD4"/>
    <w:rsid w:val="0085767B"/>
    <w:rsid w:val="008637F9"/>
    <w:rsid w:val="008643FC"/>
    <w:rsid w:val="0087072A"/>
    <w:rsid w:val="00870ADC"/>
    <w:rsid w:val="00873B01"/>
    <w:rsid w:val="008751F5"/>
    <w:rsid w:val="00877099"/>
    <w:rsid w:val="00882E5B"/>
    <w:rsid w:val="008842C4"/>
    <w:rsid w:val="00890385"/>
    <w:rsid w:val="00894633"/>
    <w:rsid w:val="00896A9D"/>
    <w:rsid w:val="008A13D2"/>
    <w:rsid w:val="008A1DD0"/>
    <w:rsid w:val="008A272B"/>
    <w:rsid w:val="008A5AD6"/>
    <w:rsid w:val="008B0E48"/>
    <w:rsid w:val="008B2C38"/>
    <w:rsid w:val="008B33F5"/>
    <w:rsid w:val="008B52A6"/>
    <w:rsid w:val="008B5CB6"/>
    <w:rsid w:val="008B7CA8"/>
    <w:rsid w:val="008C03A2"/>
    <w:rsid w:val="008C0479"/>
    <w:rsid w:val="008C2F56"/>
    <w:rsid w:val="008C4BD5"/>
    <w:rsid w:val="008C6866"/>
    <w:rsid w:val="008C68DB"/>
    <w:rsid w:val="008D0176"/>
    <w:rsid w:val="008D26FE"/>
    <w:rsid w:val="008D7132"/>
    <w:rsid w:val="008E0F86"/>
    <w:rsid w:val="008E4B50"/>
    <w:rsid w:val="008E5286"/>
    <w:rsid w:val="008E64A3"/>
    <w:rsid w:val="008E6D93"/>
    <w:rsid w:val="008F1220"/>
    <w:rsid w:val="008F22FB"/>
    <w:rsid w:val="008F2C84"/>
    <w:rsid w:val="008F4AFA"/>
    <w:rsid w:val="008F54E0"/>
    <w:rsid w:val="00900970"/>
    <w:rsid w:val="00900DF7"/>
    <w:rsid w:val="00900FEA"/>
    <w:rsid w:val="00904575"/>
    <w:rsid w:val="009142D6"/>
    <w:rsid w:val="009146B5"/>
    <w:rsid w:val="00915841"/>
    <w:rsid w:val="00916000"/>
    <w:rsid w:val="009164BB"/>
    <w:rsid w:val="009178E4"/>
    <w:rsid w:val="0092065A"/>
    <w:rsid w:val="0092076B"/>
    <w:rsid w:val="00923BF1"/>
    <w:rsid w:val="00935A23"/>
    <w:rsid w:val="00940900"/>
    <w:rsid w:val="009418EB"/>
    <w:rsid w:val="0094549D"/>
    <w:rsid w:val="0094660D"/>
    <w:rsid w:val="00946702"/>
    <w:rsid w:val="00952D9B"/>
    <w:rsid w:val="00953D52"/>
    <w:rsid w:val="009547D1"/>
    <w:rsid w:val="009559A8"/>
    <w:rsid w:val="00955A88"/>
    <w:rsid w:val="00956B6E"/>
    <w:rsid w:val="0095705F"/>
    <w:rsid w:val="009637EE"/>
    <w:rsid w:val="0096583F"/>
    <w:rsid w:val="00967A28"/>
    <w:rsid w:val="009703DC"/>
    <w:rsid w:val="0097339D"/>
    <w:rsid w:val="00976830"/>
    <w:rsid w:val="00977541"/>
    <w:rsid w:val="00977AEB"/>
    <w:rsid w:val="0098307D"/>
    <w:rsid w:val="009847E8"/>
    <w:rsid w:val="009927EF"/>
    <w:rsid w:val="009957A7"/>
    <w:rsid w:val="009A4222"/>
    <w:rsid w:val="009A5281"/>
    <w:rsid w:val="009A52C5"/>
    <w:rsid w:val="009A75B0"/>
    <w:rsid w:val="009A7BE3"/>
    <w:rsid w:val="009B2CAC"/>
    <w:rsid w:val="009B4C9B"/>
    <w:rsid w:val="009B6463"/>
    <w:rsid w:val="009B6B57"/>
    <w:rsid w:val="009C16F3"/>
    <w:rsid w:val="009C4416"/>
    <w:rsid w:val="009C6549"/>
    <w:rsid w:val="009C7707"/>
    <w:rsid w:val="009D0909"/>
    <w:rsid w:val="009D1A86"/>
    <w:rsid w:val="009D1E0A"/>
    <w:rsid w:val="009D5CAE"/>
    <w:rsid w:val="009D671F"/>
    <w:rsid w:val="009D7846"/>
    <w:rsid w:val="009E2A56"/>
    <w:rsid w:val="009E3919"/>
    <w:rsid w:val="009E6275"/>
    <w:rsid w:val="009F200D"/>
    <w:rsid w:val="009F319E"/>
    <w:rsid w:val="009F3FB4"/>
    <w:rsid w:val="009F4F30"/>
    <w:rsid w:val="009F6A85"/>
    <w:rsid w:val="009F7A76"/>
    <w:rsid w:val="00A00D8D"/>
    <w:rsid w:val="00A05FCA"/>
    <w:rsid w:val="00A06094"/>
    <w:rsid w:val="00A06E39"/>
    <w:rsid w:val="00A1023C"/>
    <w:rsid w:val="00A13797"/>
    <w:rsid w:val="00A140DD"/>
    <w:rsid w:val="00A170F4"/>
    <w:rsid w:val="00A25FD0"/>
    <w:rsid w:val="00A314FD"/>
    <w:rsid w:val="00A357F2"/>
    <w:rsid w:val="00A3695B"/>
    <w:rsid w:val="00A369F7"/>
    <w:rsid w:val="00A40D4A"/>
    <w:rsid w:val="00A414F4"/>
    <w:rsid w:val="00A46849"/>
    <w:rsid w:val="00A474A8"/>
    <w:rsid w:val="00A5124B"/>
    <w:rsid w:val="00A551C4"/>
    <w:rsid w:val="00A55A8F"/>
    <w:rsid w:val="00A60BC6"/>
    <w:rsid w:val="00A61728"/>
    <w:rsid w:val="00A620C9"/>
    <w:rsid w:val="00A63B61"/>
    <w:rsid w:val="00A63EEC"/>
    <w:rsid w:val="00A66CE6"/>
    <w:rsid w:val="00A67F76"/>
    <w:rsid w:val="00A70C81"/>
    <w:rsid w:val="00A710DE"/>
    <w:rsid w:val="00A720DE"/>
    <w:rsid w:val="00A737BD"/>
    <w:rsid w:val="00A7455F"/>
    <w:rsid w:val="00A77D4E"/>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6610"/>
    <w:rsid w:val="00AB24D2"/>
    <w:rsid w:val="00AC0541"/>
    <w:rsid w:val="00AC1BDE"/>
    <w:rsid w:val="00AC6380"/>
    <w:rsid w:val="00AD206C"/>
    <w:rsid w:val="00AD2A08"/>
    <w:rsid w:val="00AD54FF"/>
    <w:rsid w:val="00AD5814"/>
    <w:rsid w:val="00AE105D"/>
    <w:rsid w:val="00AE345E"/>
    <w:rsid w:val="00AE385C"/>
    <w:rsid w:val="00AE572E"/>
    <w:rsid w:val="00AE6DD0"/>
    <w:rsid w:val="00AF1534"/>
    <w:rsid w:val="00AF1F15"/>
    <w:rsid w:val="00AF396C"/>
    <w:rsid w:val="00AF67EE"/>
    <w:rsid w:val="00B0065B"/>
    <w:rsid w:val="00B009BB"/>
    <w:rsid w:val="00B01153"/>
    <w:rsid w:val="00B01F0A"/>
    <w:rsid w:val="00B05B56"/>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AB1"/>
    <w:rsid w:val="00BA1AAE"/>
    <w:rsid w:val="00BA1EC6"/>
    <w:rsid w:val="00BA4551"/>
    <w:rsid w:val="00BB0410"/>
    <w:rsid w:val="00BB15D0"/>
    <w:rsid w:val="00BB61F8"/>
    <w:rsid w:val="00BB62C8"/>
    <w:rsid w:val="00BB6D3C"/>
    <w:rsid w:val="00BC336B"/>
    <w:rsid w:val="00BC3E1A"/>
    <w:rsid w:val="00BC555D"/>
    <w:rsid w:val="00BC796F"/>
    <w:rsid w:val="00BD1EDB"/>
    <w:rsid w:val="00BD3B51"/>
    <w:rsid w:val="00BE17C7"/>
    <w:rsid w:val="00BE22B5"/>
    <w:rsid w:val="00BE51E4"/>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6429"/>
    <w:rsid w:val="00BF7D7C"/>
    <w:rsid w:val="00C07D30"/>
    <w:rsid w:val="00C1415E"/>
    <w:rsid w:val="00C153FB"/>
    <w:rsid w:val="00C16725"/>
    <w:rsid w:val="00C2060F"/>
    <w:rsid w:val="00C2293F"/>
    <w:rsid w:val="00C258E2"/>
    <w:rsid w:val="00C25C2E"/>
    <w:rsid w:val="00C33113"/>
    <w:rsid w:val="00C33579"/>
    <w:rsid w:val="00C33FB9"/>
    <w:rsid w:val="00C34915"/>
    <w:rsid w:val="00C34A1C"/>
    <w:rsid w:val="00C350B8"/>
    <w:rsid w:val="00C3522E"/>
    <w:rsid w:val="00C40531"/>
    <w:rsid w:val="00C4191B"/>
    <w:rsid w:val="00C42B8A"/>
    <w:rsid w:val="00C42E20"/>
    <w:rsid w:val="00C44532"/>
    <w:rsid w:val="00C46358"/>
    <w:rsid w:val="00C47B91"/>
    <w:rsid w:val="00C514E2"/>
    <w:rsid w:val="00C5234F"/>
    <w:rsid w:val="00C559C3"/>
    <w:rsid w:val="00C57622"/>
    <w:rsid w:val="00C60AB0"/>
    <w:rsid w:val="00C613DD"/>
    <w:rsid w:val="00C62094"/>
    <w:rsid w:val="00C651D0"/>
    <w:rsid w:val="00C704AE"/>
    <w:rsid w:val="00C71F93"/>
    <w:rsid w:val="00C73BF2"/>
    <w:rsid w:val="00C76ED6"/>
    <w:rsid w:val="00C808FC"/>
    <w:rsid w:val="00C80A58"/>
    <w:rsid w:val="00C81824"/>
    <w:rsid w:val="00C82DBA"/>
    <w:rsid w:val="00C84551"/>
    <w:rsid w:val="00C8647A"/>
    <w:rsid w:val="00C905B9"/>
    <w:rsid w:val="00C90923"/>
    <w:rsid w:val="00C9384B"/>
    <w:rsid w:val="00C93882"/>
    <w:rsid w:val="00C95A33"/>
    <w:rsid w:val="00C95CE1"/>
    <w:rsid w:val="00C96C78"/>
    <w:rsid w:val="00C97B1F"/>
    <w:rsid w:val="00CA7B6E"/>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E75C1"/>
    <w:rsid w:val="00CF0A86"/>
    <w:rsid w:val="00CF20FC"/>
    <w:rsid w:val="00CF2BA3"/>
    <w:rsid w:val="00D04281"/>
    <w:rsid w:val="00D045F2"/>
    <w:rsid w:val="00D048AE"/>
    <w:rsid w:val="00D055A0"/>
    <w:rsid w:val="00D06FC3"/>
    <w:rsid w:val="00D14416"/>
    <w:rsid w:val="00D1666F"/>
    <w:rsid w:val="00D16A1A"/>
    <w:rsid w:val="00D16CA4"/>
    <w:rsid w:val="00D222E9"/>
    <w:rsid w:val="00D2445C"/>
    <w:rsid w:val="00D24C39"/>
    <w:rsid w:val="00D26C1F"/>
    <w:rsid w:val="00D3413B"/>
    <w:rsid w:val="00D3452C"/>
    <w:rsid w:val="00D34B59"/>
    <w:rsid w:val="00D3620D"/>
    <w:rsid w:val="00D3658C"/>
    <w:rsid w:val="00D368C2"/>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7244B"/>
    <w:rsid w:val="00D72F59"/>
    <w:rsid w:val="00D75044"/>
    <w:rsid w:val="00D751BF"/>
    <w:rsid w:val="00D755EB"/>
    <w:rsid w:val="00D7599D"/>
    <w:rsid w:val="00D76949"/>
    <w:rsid w:val="00D76AC8"/>
    <w:rsid w:val="00D77FAD"/>
    <w:rsid w:val="00D81239"/>
    <w:rsid w:val="00D8675B"/>
    <w:rsid w:val="00D86A99"/>
    <w:rsid w:val="00D86FC0"/>
    <w:rsid w:val="00D91FDB"/>
    <w:rsid w:val="00D9286B"/>
    <w:rsid w:val="00D92A3B"/>
    <w:rsid w:val="00D95177"/>
    <w:rsid w:val="00D96054"/>
    <w:rsid w:val="00DA0BAA"/>
    <w:rsid w:val="00DA2533"/>
    <w:rsid w:val="00DA4B0B"/>
    <w:rsid w:val="00DB3D07"/>
    <w:rsid w:val="00DB783B"/>
    <w:rsid w:val="00DC335D"/>
    <w:rsid w:val="00DC3A1E"/>
    <w:rsid w:val="00DC431D"/>
    <w:rsid w:val="00DC62D2"/>
    <w:rsid w:val="00DC65D0"/>
    <w:rsid w:val="00DC6C9D"/>
    <w:rsid w:val="00DD1676"/>
    <w:rsid w:val="00DD366D"/>
    <w:rsid w:val="00DD3BA0"/>
    <w:rsid w:val="00DD4E7D"/>
    <w:rsid w:val="00DD5F5F"/>
    <w:rsid w:val="00DD6F0B"/>
    <w:rsid w:val="00DE2330"/>
    <w:rsid w:val="00E020E3"/>
    <w:rsid w:val="00E06CF7"/>
    <w:rsid w:val="00E10F14"/>
    <w:rsid w:val="00E11811"/>
    <w:rsid w:val="00E13AAB"/>
    <w:rsid w:val="00E1675F"/>
    <w:rsid w:val="00E16F36"/>
    <w:rsid w:val="00E2012B"/>
    <w:rsid w:val="00E20A3B"/>
    <w:rsid w:val="00E20D58"/>
    <w:rsid w:val="00E210D6"/>
    <w:rsid w:val="00E214C1"/>
    <w:rsid w:val="00E23AE5"/>
    <w:rsid w:val="00E23C4D"/>
    <w:rsid w:val="00E317E2"/>
    <w:rsid w:val="00E34BE1"/>
    <w:rsid w:val="00E37655"/>
    <w:rsid w:val="00E4202B"/>
    <w:rsid w:val="00E421B9"/>
    <w:rsid w:val="00E42D5B"/>
    <w:rsid w:val="00E4523F"/>
    <w:rsid w:val="00E5078A"/>
    <w:rsid w:val="00E52EC5"/>
    <w:rsid w:val="00E54F82"/>
    <w:rsid w:val="00E564E5"/>
    <w:rsid w:val="00E5693C"/>
    <w:rsid w:val="00E569BF"/>
    <w:rsid w:val="00E61856"/>
    <w:rsid w:val="00E64275"/>
    <w:rsid w:val="00E705D2"/>
    <w:rsid w:val="00E74618"/>
    <w:rsid w:val="00E7495F"/>
    <w:rsid w:val="00E765EE"/>
    <w:rsid w:val="00E8182E"/>
    <w:rsid w:val="00E839D6"/>
    <w:rsid w:val="00E84632"/>
    <w:rsid w:val="00E87380"/>
    <w:rsid w:val="00E9080B"/>
    <w:rsid w:val="00E9101A"/>
    <w:rsid w:val="00E91AEA"/>
    <w:rsid w:val="00E970A0"/>
    <w:rsid w:val="00EA153B"/>
    <w:rsid w:val="00EA1883"/>
    <w:rsid w:val="00EA2106"/>
    <w:rsid w:val="00EA5756"/>
    <w:rsid w:val="00EA6CB9"/>
    <w:rsid w:val="00EA7AB3"/>
    <w:rsid w:val="00EB04DB"/>
    <w:rsid w:val="00EB2105"/>
    <w:rsid w:val="00EB497A"/>
    <w:rsid w:val="00EB4DF2"/>
    <w:rsid w:val="00EC07EE"/>
    <w:rsid w:val="00EC0B39"/>
    <w:rsid w:val="00EC156D"/>
    <w:rsid w:val="00EC1617"/>
    <w:rsid w:val="00EC1B41"/>
    <w:rsid w:val="00EC1F82"/>
    <w:rsid w:val="00EC2168"/>
    <w:rsid w:val="00EC2262"/>
    <w:rsid w:val="00EC37AE"/>
    <w:rsid w:val="00EC3CA5"/>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3443"/>
    <w:rsid w:val="00EF4492"/>
    <w:rsid w:val="00EF5FB5"/>
    <w:rsid w:val="00EF75E5"/>
    <w:rsid w:val="00F0045A"/>
    <w:rsid w:val="00F01506"/>
    <w:rsid w:val="00F02CE3"/>
    <w:rsid w:val="00F031B8"/>
    <w:rsid w:val="00F034F3"/>
    <w:rsid w:val="00F03BEF"/>
    <w:rsid w:val="00F05C4E"/>
    <w:rsid w:val="00F05DA8"/>
    <w:rsid w:val="00F06446"/>
    <w:rsid w:val="00F06B4A"/>
    <w:rsid w:val="00F11212"/>
    <w:rsid w:val="00F16288"/>
    <w:rsid w:val="00F163A9"/>
    <w:rsid w:val="00F165F2"/>
    <w:rsid w:val="00F17586"/>
    <w:rsid w:val="00F20061"/>
    <w:rsid w:val="00F24AAC"/>
    <w:rsid w:val="00F27022"/>
    <w:rsid w:val="00F3063C"/>
    <w:rsid w:val="00F314C1"/>
    <w:rsid w:val="00F36798"/>
    <w:rsid w:val="00F4054B"/>
    <w:rsid w:val="00F41E00"/>
    <w:rsid w:val="00F42069"/>
    <w:rsid w:val="00F4226E"/>
    <w:rsid w:val="00F42A43"/>
    <w:rsid w:val="00F443DD"/>
    <w:rsid w:val="00F45DEE"/>
    <w:rsid w:val="00F45F0A"/>
    <w:rsid w:val="00F45F2D"/>
    <w:rsid w:val="00F467EE"/>
    <w:rsid w:val="00F47EB3"/>
    <w:rsid w:val="00F530C5"/>
    <w:rsid w:val="00F5381F"/>
    <w:rsid w:val="00F55CFC"/>
    <w:rsid w:val="00F57E03"/>
    <w:rsid w:val="00F61E0C"/>
    <w:rsid w:val="00F625C9"/>
    <w:rsid w:val="00F64DF8"/>
    <w:rsid w:val="00F708AE"/>
    <w:rsid w:val="00F7112C"/>
    <w:rsid w:val="00F75189"/>
    <w:rsid w:val="00F75A57"/>
    <w:rsid w:val="00F814A5"/>
    <w:rsid w:val="00F82990"/>
    <w:rsid w:val="00F84E4F"/>
    <w:rsid w:val="00F865C0"/>
    <w:rsid w:val="00F90A4E"/>
    <w:rsid w:val="00F926BA"/>
    <w:rsid w:val="00F9678D"/>
    <w:rsid w:val="00F97851"/>
    <w:rsid w:val="00FA15A6"/>
    <w:rsid w:val="00FA17DE"/>
    <w:rsid w:val="00FA53AD"/>
    <w:rsid w:val="00FB0932"/>
    <w:rsid w:val="00FB4C8C"/>
    <w:rsid w:val="00FB5C96"/>
    <w:rsid w:val="00FC28AF"/>
    <w:rsid w:val="00FD0010"/>
    <w:rsid w:val="00FD0750"/>
    <w:rsid w:val="00FD07CE"/>
    <w:rsid w:val="00FD229D"/>
    <w:rsid w:val="00FD590B"/>
    <w:rsid w:val="00FD7D13"/>
    <w:rsid w:val="00FE077E"/>
    <w:rsid w:val="00FE3ACA"/>
    <w:rsid w:val="00FE5F06"/>
    <w:rsid w:val="00FE64C7"/>
    <w:rsid w:val="00FF1E53"/>
    <w:rsid w:val="00FF232A"/>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 w:type="character" w:customStyle="1" w:styleId="updated">
    <w:name w:val="updated"/>
    <w:basedOn w:val="DefaultParagraphFont"/>
    <w:rsid w:val="0023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4973581">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904267858">
      <w:bodyDiv w:val="1"/>
      <w:marLeft w:val="0"/>
      <w:marRight w:val="0"/>
      <w:marTop w:val="0"/>
      <w:marBottom w:val="0"/>
      <w:divBdr>
        <w:top w:val="none" w:sz="0" w:space="0" w:color="auto"/>
        <w:left w:val="none" w:sz="0" w:space="0" w:color="auto"/>
        <w:bottom w:val="none" w:sz="0" w:space="0" w:color="auto"/>
        <w:right w:val="none" w:sz="0" w:space="0" w:color="auto"/>
      </w:divBdr>
      <w:divsChild>
        <w:div w:id="646127600">
          <w:marLeft w:val="0"/>
          <w:marRight w:val="0"/>
          <w:marTop w:val="0"/>
          <w:marBottom w:val="420"/>
          <w:divBdr>
            <w:top w:val="none" w:sz="0" w:space="0" w:color="auto"/>
            <w:left w:val="none" w:sz="0" w:space="0" w:color="auto"/>
            <w:bottom w:val="none" w:sz="0" w:space="0" w:color="auto"/>
            <w:right w:val="none" w:sz="0" w:space="0" w:color="auto"/>
          </w:divBdr>
          <w:divsChild>
            <w:div w:id="185219420">
              <w:marLeft w:val="0"/>
              <w:marRight w:val="0"/>
              <w:marTop w:val="0"/>
              <w:marBottom w:val="0"/>
              <w:divBdr>
                <w:top w:val="none" w:sz="0" w:space="0" w:color="auto"/>
                <w:left w:val="none" w:sz="0" w:space="0" w:color="auto"/>
                <w:bottom w:val="none" w:sz="0" w:space="0" w:color="auto"/>
                <w:right w:val="none" w:sz="0" w:space="0" w:color="auto"/>
              </w:divBdr>
              <w:divsChild>
                <w:div w:id="996542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0852423">
          <w:marLeft w:val="0"/>
          <w:marRight w:val="0"/>
          <w:marTop w:val="0"/>
          <w:marBottom w:val="360"/>
          <w:divBdr>
            <w:top w:val="none" w:sz="0" w:space="0" w:color="auto"/>
            <w:left w:val="none" w:sz="0" w:space="0" w:color="auto"/>
            <w:bottom w:val="none" w:sz="0" w:space="0" w:color="auto"/>
            <w:right w:val="none" w:sz="0" w:space="0" w:color="auto"/>
          </w:divBdr>
        </w:div>
        <w:div w:id="1744260840">
          <w:marLeft w:val="0"/>
          <w:marRight w:val="0"/>
          <w:marTop w:val="0"/>
          <w:marBottom w:val="0"/>
          <w:divBdr>
            <w:top w:val="none" w:sz="0" w:space="0" w:color="auto"/>
            <w:left w:val="none" w:sz="0" w:space="0" w:color="auto"/>
            <w:bottom w:val="none" w:sz="0" w:space="0" w:color="auto"/>
            <w:right w:val="none" w:sz="0" w:space="0" w:color="auto"/>
          </w:divBdr>
        </w:div>
      </w:divsChild>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815</Words>
  <Characters>4895</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cp:lastPrinted>2021-02-12T09:18:00Z</cp:lastPrinted>
  <dcterms:created xsi:type="dcterms:W3CDTF">2022-10-20T07:27:00Z</dcterms:created>
  <dcterms:modified xsi:type="dcterms:W3CDTF">2022-10-20T09:32:00Z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